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E597B" w14:textId="77777777" w:rsidR="00D1520C" w:rsidRDefault="00D1520C" w:rsidP="00963245">
      <w:pPr>
        <w:spacing w:after="160" w:line="259" w:lineRule="auto"/>
        <w:jc w:val="both"/>
        <w:rPr>
          <w:rFonts w:ascii="Univers" w:eastAsiaTheme="minorHAnsi" w:hAnsi="Univers" w:cstheme="minorBidi"/>
          <w:b/>
          <w:bCs/>
          <w:noProof w:val="0"/>
          <w:color w:val="62504F"/>
          <w:sz w:val="22"/>
          <w:szCs w:val="22"/>
        </w:rPr>
      </w:pPr>
    </w:p>
    <w:p w14:paraId="01535A04" w14:textId="4D7E7293" w:rsidR="00963245" w:rsidRPr="00963245" w:rsidRDefault="005A07E5" w:rsidP="00963245">
      <w:pPr>
        <w:spacing w:after="160" w:line="259" w:lineRule="auto"/>
        <w:jc w:val="both"/>
        <w:rPr>
          <w:rFonts w:ascii="Univers" w:eastAsiaTheme="minorHAnsi" w:hAnsi="Univers" w:cstheme="minorBidi"/>
          <w:b/>
          <w:bCs/>
          <w:noProof w:val="0"/>
          <w:color w:val="62504F"/>
          <w:sz w:val="22"/>
          <w:szCs w:val="22"/>
        </w:rPr>
      </w:pPr>
      <w:r w:rsidRPr="005A07E5">
        <w:rPr>
          <w:rFonts w:ascii="Univers" w:eastAsiaTheme="minorHAnsi" w:hAnsi="Univers" w:cstheme="minorBidi"/>
          <w:b/>
          <w:bCs/>
          <w:noProof w:val="0"/>
          <w:color w:val="62504F"/>
          <w:sz w:val="22"/>
          <w:szCs w:val="22"/>
        </w:rPr>
        <w:t>EDITAL</w:t>
      </w:r>
      <w:r w:rsidR="008B037D">
        <w:rPr>
          <w:rFonts w:ascii="Univers" w:eastAsiaTheme="minorHAnsi" w:hAnsi="Univers" w:cstheme="minorBidi"/>
          <w:b/>
          <w:bCs/>
          <w:noProof w:val="0"/>
          <w:color w:val="62504F"/>
          <w:sz w:val="22"/>
          <w:szCs w:val="22"/>
        </w:rPr>
        <w:t xml:space="preserve"> </w:t>
      </w:r>
      <w:r w:rsidR="00D1520C">
        <w:rPr>
          <w:rFonts w:ascii="Univers" w:eastAsiaTheme="minorHAnsi" w:hAnsi="Univers" w:cstheme="minorBidi"/>
          <w:b/>
          <w:bCs/>
          <w:noProof w:val="0"/>
          <w:color w:val="62504F"/>
          <w:sz w:val="22"/>
          <w:szCs w:val="22"/>
        </w:rPr>
        <w:t>–</w:t>
      </w:r>
      <w:r w:rsidR="00BE0A47">
        <w:rPr>
          <w:rFonts w:ascii="Univers" w:eastAsiaTheme="minorHAnsi" w:hAnsi="Univers" w:cstheme="minorBidi"/>
          <w:b/>
          <w:bCs/>
          <w:noProof w:val="0"/>
          <w:color w:val="62504F"/>
          <w:sz w:val="22"/>
          <w:szCs w:val="22"/>
        </w:rPr>
        <w:t xml:space="preserve"> DECR</w:t>
      </w:r>
      <w:r w:rsidR="00D1520C">
        <w:rPr>
          <w:rFonts w:ascii="Univers" w:eastAsiaTheme="minorHAnsi" w:hAnsi="Univers" w:cstheme="minorBidi"/>
          <w:b/>
          <w:bCs/>
          <w:noProof w:val="0"/>
          <w:color w:val="62504F"/>
          <w:sz w:val="22"/>
          <w:szCs w:val="22"/>
        </w:rPr>
        <w:t>E</w:t>
      </w:r>
      <w:r w:rsidR="00BE0A47">
        <w:rPr>
          <w:rFonts w:ascii="Univers" w:eastAsiaTheme="minorHAnsi" w:hAnsi="Univers" w:cstheme="minorBidi"/>
          <w:b/>
          <w:bCs/>
          <w:noProof w:val="0"/>
          <w:color w:val="62504F"/>
          <w:sz w:val="22"/>
          <w:szCs w:val="22"/>
        </w:rPr>
        <w:t>TAÇÃO DE FALÊNCIA</w:t>
      </w:r>
      <w:r w:rsidR="008B037D">
        <w:rPr>
          <w:rFonts w:ascii="Univers" w:eastAsiaTheme="minorHAnsi" w:hAnsi="Univers" w:cstheme="minorBidi"/>
          <w:b/>
          <w:bCs/>
          <w:noProof w:val="0"/>
          <w:color w:val="62504F"/>
          <w:sz w:val="22"/>
          <w:szCs w:val="22"/>
        </w:rPr>
        <w:t xml:space="preserve"> (art. 99, §1º da Lei 11.101/05)</w:t>
      </w:r>
      <w:r w:rsidR="00BE0A47">
        <w:rPr>
          <w:rFonts w:ascii="Univers" w:eastAsiaTheme="minorHAnsi" w:hAnsi="Univers" w:cstheme="minorBidi"/>
          <w:b/>
          <w:bCs/>
          <w:noProof w:val="0"/>
          <w:color w:val="62504F"/>
          <w:sz w:val="22"/>
          <w:szCs w:val="22"/>
        </w:rPr>
        <w:t xml:space="preserve">, CONVOCAÇÃO DE CREDORES, COM PRAZO DE 15 (QUINZE) DIAS PARA </w:t>
      </w:r>
      <w:r w:rsidRPr="005A07E5">
        <w:rPr>
          <w:rFonts w:ascii="Univers" w:eastAsiaTheme="minorHAnsi" w:hAnsi="Univers" w:cstheme="minorBidi"/>
          <w:b/>
          <w:bCs/>
          <w:noProof w:val="0"/>
          <w:color w:val="62504F"/>
          <w:sz w:val="22"/>
          <w:szCs w:val="22"/>
        </w:rPr>
        <w:t xml:space="preserve">APRESENTAÇÃO DE </w:t>
      </w:r>
      <w:r w:rsidR="00BE0A47">
        <w:rPr>
          <w:rFonts w:ascii="Univers" w:eastAsiaTheme="minorHAnsi" w:hAnsi="Univers" w:cstheme="minorBidi"/>
          <w:b/>
          <w:bCs/>
          <w:noProof w:val="0"/>
          <w:color w:val="62504F"/>
          <w:sz w:val="22"/>
          <w:szCs w:val="22"/>
        </w:rPr>
        <w:t xml:space="preserve">HABILITAÇÕES E DIVERGÊNCIAS E INTIMAÇÃO PARA OS TERMOS DO ART. 104 DA LEI 11.101/2005 - </w:t>
      </w:r>
      <w:r w:rsidR="00963245" w:rsidRPr="00963245">
        <w:rPr>
          <w:rFonts w:ascii="Univers" w:eastAsiaTheme="minorHAnsi" w:hAnsi="Univers" w:cstheme="minorBidi"/>
          <w:b/>
          <w:bCs/>
          <w:noProof w:val="0"/>
          <w:color w:val="62504F"/>
          <w:sz w:val="22"/>
          <w:szCs w:val="22"/>
        </w:rPr>
        <w:t xml:space="preserve">expedido nos autos </w:t>
      </w:r>
      <w:r w:rsidR="00BE0A47">
        <w:rPr>
          <w:rFonts w:ascii="Univers" w:eastAsiaTheme="minorHAnsi" w:hAnsi="Univers" w:cstheme="minorBidi"/>
          <w:b/>
          <w:bCs/>
          <w:noProof w:val="0"/>
          <w:color w:val="62504F"/>
          <w:sz w:val="22"/>
          <w:szCs w:val="22"/>
        </w:rPr>
        <w:t xml:space="preserve">do procedimento de falência de </w:t>
      </w:r>
      <w:r w:rsidR="00963245" w:rsidRPr="00963245">
        <w:rPr>
          <w:rFonts w:ascii="Univers" w:eastAsiaTheme="minorHAnsi" w:hAnsi="Univers" w:cstheme="minorBidi"/>
          <w:b/>
          <w:bCs/>
          <w:noProof w:val="0"/>
          <w:color w:val="62504F"/>
          <w:sz w:val="22"/>
          <w:szCs w:val="22"/>
        </w:rPr>
        <w:t>“</w:t>
      </w:r>
      <w:r w:rsidR="00BE0A47" w:rsidRPr="00BE0A47">
        <w:rPr>
          <w:rFonts w:ascii="Univers" w:eastAsiaTheme="minorHAnsi" w:hAnsi="Univers" w:cstheme="minorBidi"/>
          <w:b/>
          <w:bCs/>
          <w:noProof w:val="0"/>
          <w:color w:val="62504F"/>
          <w:sz w:val="22"/>
          <w:szCs w:val="22"/>
        </w:rPr>
        <w:t>BORCOL INDÚSTRIA DE BORRACHA LTDA</w:t>
      </w:r>
      <w:r w:rsidR="00963245" w:rsidRPr="00963245">
        <w:rPr>
          <w:rFonts w:ascii="Univers" w:eastAsiaTheme="minorHAnsi" w:hAnsi="Univers" w:cstheme="minorBidi"/>
          <w:b/>
          <w:bCs/>
          <w:noProof w:val="0"/>
          <w:color w:val="62504F"/>
          <w:sz w:val="22"/>
          <w:szCs w:val="22"/>
        </w:rPr>
        <w:t xml:space="preserve">”, PROCESSO Nº  </w:t>
      </w:r>
      <w:r w:rsidR="00BE0A47" w:rsidRPr="00BE0A47">
        <w:rPr>
          <w:rFonts w:ascii="Univers" w:eastAsiaTheme="minorHAnsi" w:hAnsi="Univers" w:cstheme="minorBidi"/>
          <w:b/>
          <w:bCs/>
          <w:noProof w:val="0"/>
          <w:color w:val="62504F"/>
          <w:sz w:val="22"/>
          <w:szCs w:val="22"/>
        </w:rPr>
        <w:t>1019213-51.2019.8.26.0602</w:t>
      </w:r>
    </w:p>
    <w:p w14:paraId="75B0ED51" w14:textId="068BDF38" w:rsidR="00963245" w:rsidRPr="00963245" w:rsidRDefault="00963245" w:rsidP="00963245">
      <w:pPr>
        <w:spacing w:after="160" w:line="259" w:lineRule="auto"/>
        <w:jc w:val="both"/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</w:pPr>
      <w:r w:rsidRPr="00963245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 xml:space="preserve">O EXMO. DR. </w:t>
      </w:r>
      <w:r w:rsidR="00BE0A47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>JOSÉ CARLOS METROVICHE</w:t>
      </w:r>
      <w:r w:rsidRPr="00963245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 xml:space="preserve">, MM. JUIZ DE DIREITO DA </w:t>
      </w:r>
      <w:r w:rsidR="002F1E41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>4</w:t>
      </w:r>
      <w:r w:rsidRPr="00963245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 xml:space="preserve">ª VARA CÍVEL DA COMARCA DE SOROCABA/SP, na forma da </w:t>
      </w:r>
      <w:r w:rsidR="00227A91" w:rsidRPr="00963245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>lei etc.</w:t>
      </w:r>
    </w:p>
    <w:p w14:paraId="1A283E53" w14:textId="721012EB" w:rsidR="00354BF4" w:rsidRPr="00354BF4" w:rsidRDefault="00F43EE1" w:rsidP="00773E9A">
      <w:pPr>
        <w:jc w:val="both"/>
        <w:rPr>
          <w:rFonts w:ascii="Univers" w:eastAsiaTheme="minorHAnsi" w:hAnsi="Univers" w:cstheme="minorBidi"/>
          <w:noProof w:val="0"/>
          <w:color w:val="62504F"/>
          <w:sz w:val="22"/>
          <w:szCs w:val="22"/>
        </w:rPr>
      </w:pPr>
      <w:r w:rsidRPr="00F43EE1">
        <w:rPr>
          <w:rFonts w:ascii="Univers" w:eastAsiaTheme="minorHAnsi" w:hAnsi="Univers" w:cstheme="minorBidi"/>
          <w:b/>
          <w:noProof w:val="0"/>
          <w:color w:val="62504F"/>
          <w:sz w:val="22"/>
          <w:szCs w:val="22"/>
        </w:rPr>
        <w:t>FAZ SABER</w:t>
      </w:r>
      <w:r w:rsidRPr="00F43EE1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 xml:space="preserve">, </w:t>
      </w:r>
      <w:r w:rsidR="00BE0A47" w:rsidRPr="00BE0A47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 xml:space="preserve">por decisão proferida em </w:t>
      </w:r>
      <w:r w:rsidR="00BE0A47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>08/02/20121</w:t>
      </w:r>
      <w:r w:rsidR="00BE0A47" w:rsidRPr="00BE0A47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 xml:space="preserve"> e publicada no DJE de </w:t>
      </w:r>
      <w:r w:rsidR="00BE0A47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 xml:space="preserve">11/02/2021 foi decretada a Falência da empresa </w:t>
      </w:r>
      <w:r w:rsidR="00BE0A47" w:rsidRPr="00963245">
        <w:rPr>
          <w:rFonts w:ascii="Univers" w:eastAsiaTheme="minorHAnsi" w:hAnsi="Univers" w:cstheme="minorBidi"/>
          <w:b/>
          <w:bCs/>
          <w:noProof w:val="0"/>
          <w:color w:val="62504F"/>
          <w:sz w:val="22"/>
          <w:szCs w:val="22"/>
        </w:rPr>
        <w:t>“</w:t>
      </w:r>
      <w:r w:rsidR="00BE0A47" w:rsidRPr="00BE0A47">
        <w:rPr>
          <w:rFonts w:ascii="Univers" w:eastAsiaTheme="minorHAnsi" w:hAnsi="Univers" w:cstheme="minorBidi"/>
          <w:b/>
          <w:bCs/>
          <w:noProof w:val="0"/>
          <w:color w:val="62504F"/>
          <w:sz w:val="22"/>
          <w:szCs w:val="22"/>
        </w:rPr>
        <w:t>BORCOL INDÚSTRIA DE BORRACHA LTDA</w:t>
      </w:r>
      <w:r w:rsidR="00BE0A47" w:rsidRPr="00963245">
        <w:rPr>
          <w:rFonts w:ascii="Univers" w:eastAsiaTheme="minorHAnsi" w:hAnsi="Univers" w:cstheme="minorBidi"/>
          <w:b/>
          <w:bCs/>
          <w:noProof w:val="0"/>
          <w:color w:val="62504F"/>
          <w:sz w:val="22"/>
          <w:szCs w:val="22"/>
        </w:rPr>
        <w:t>”</w:t>
      </w:r>
      <w:r w:rsidR="00BE0A47">
        <w:rPr>
          <w:rFonts w:ascii="Univers" w:eastAsiaTheme="minorHAnsi" w:hAnsi="Univers" w:cstheme="minorBidi"/>
          <w:b/>
          <w:bCs/>
          <w:noProof w:val="0"/>
          <w:color w:val="62504F"/>
          <w:sz w:val="22"/>
          <w:szCs w:val="22"/>
        </w:rPr>
        <w:t>, CNPJ nº 61.390.902/0001-76</w:t>
      </w:r>
      <w:r w:rsidR="00EC1978">
        <w:rPr>
          <w:rFonts w:ascii="Univers" w:eastAsiaTheme="minorHAnsi" w:hAnsi="Univers" w:cstheme="minorBidi"/>
          <w:b/>
          <w:bCs/>
          <w:noProof w:val="0"/>
          <w:color w:val="62504F"/>
          <w:sz w:val="22"/>
          <w:szCs w:val="22"/>
        </w:rPr>
        <w:t xml:space="preserve"> pela seguinte decisão</w:t>
      </w:r>
      <w:r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 xml:space="preserve">: </w:t>
      </w:r>
      <w:bookmarkStart w:id="0" w:name="_Hlk521597182"/>
      <w:r w:rsidR="00EC1978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>“</w:t>
      </w:r>
      <w:r w:rsidR="00A440F4" w:rsidRPr="00A440F4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>BORCOL INDÚSTRIA DE BORRACHA LTDA distribuiu a este Juízo, em 24 de maio de 2019, concessão de Recuperação Judicial, juntando, na oportunidade, documentos.</w:t>
      </w:r>
      <w:r w:rsidR="00D9268B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 xml:space="preserve"> </w:t>
      </w:r>
      <w:r w:rsidR="00A440F4" w:rsidRPr="00A440F4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>Pela decisão de fls.693 a 698, foi deferido o processamento da Recuperação</w:t>
      </w:r>
      <w:r w:rsidR="00D9268B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 xml:space="preserve"> </w:t>
      </w:r>
      <w:r w:rsidR="00A440F4" w:rsidRPr="00A440F4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>Judicial. No decorrer da ação, foram processados incidentes, impugnações e habilitações de crédito, visando formar o Quadro Geral de Credores.</w:t>
      </w:r>
      <w:r w:rsidR="00D9268B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 xml:space="preserve"> </w:t>
      </w:r>
      <w:r w:rsidR="00A440F4" w:rsidRPr="00A440F4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>A fim de evitar decisão surpresa, foi informado às partes, advogados e público</w:t>
      </w:r>
      <w:r w:rsidR="00D9268B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 xml:space="preserve"> </w:t>
      </w:r>
      <w:r w:rsidR="00A440F4" w:rsidRPr="00A440F4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>em geral que "caso a recuperanda fique sem CNPJ, haverá grande possibilidade de se decretar a falência da Borcol, ainda mais pelo o que vem trazendo aos autos a Procuradoria do Estado"(fls.3579).A fim de evitar decisão surpresa, ainda, ficou decidido</w:t>
      </w:r>
      <w:r w:rsidR="00D9268B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 xml:space="preserve"> </w:t>
      </w:r>
      <w:r w:rsidR="00A440F4" w:rsidRPr="00A440F4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>que "fica a observação</w:t>
      </w:r>
      <w:r w:rsidR="00D9268B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 xml:space="preserve"> </w:t>
      </w:r>
      <w:r w:rsidR="00A440F4" w:rsidRPr="00A440F4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 xml:space="preserve">de que apesar de deferir o requerimento de designação de </w:t>
      </w:r>
      <w:r w:rsidR="00D9268B" w:rsidRPr="00A440F4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>Assembleia</w:t>
      </w:r>
      <w:r w:rsidR="00A440F4" w:rsidRPr="00A440F4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 xml:space="preserve"> Geral de Credores, há diligências pendentes a serem realizadas, conforme despacho de fls.4604, no sentido deste Juízo</w:t>
      </w:r>
      <w:r w:rsidR="00D9268B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 xml:space="preserve"> </w:t>
      </w:r>
      <w:r w:rsidR="00A440F4" w:rsidRPr="00A440F4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>ser informado se a recuperanda vem cumprindo algumas obrigações essenciais, como pagamento</w:t>
      </w:r>
      <w:r w:rsidR="00D9268B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 xml:space="preserve"> </w:t>
      </w:r>
      <w:r w:rsidR="00A440F4" w:rsidRPr="00A440F4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 xml:space="preserve">de funcionários, escrituração contábil em dia, não realização de novas dívidas </w:t>
      </w:r>
      <w:r w:rsidR="00D9268B" w:rsidRPr="00A440F4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>etc.</w:t>
      </w:r>
      <w:r w:rsidR="00A440F4" w:rsidRPr="00A440F4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>" (fls.4612).Delas, até hoje, a escrituração contábil é um mistério. Nem o Administrador</w:t>
      </w:r>
      <w:r w:rsidR="00D9268B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 xml:space="preserve"> </w:t>
      </w:r>
      <w:r w:rsidR="00A440F4" w:rsidRPr="00A440F4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>Judicial conseguiu ter acesso a ela, conforme deixou registrado em relatórios apresentados, apesar</w:t>
      </w:r>
      <w:r w:rsidR="00D9268B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 xml:space="preserve"> </w:t>
      </w:r>
      <w:r w:rsidR="00A440F4" w:rsidRPr="00A440F4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>de solicitá-la.</w:t>
      </w:r>
      <w:r w:rsidR="00D9268B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 xml:space="preserve"> </w:t>
      </w:r>
      <w:r w:rsidR="00A440F4" w:rsidRPr="00A440F4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>Por decisão de fls.4216, diante de denúncias recebidas aos autos, foi determinado</w:t>
      </w:r>
      <w:r w:rsidR="00D9268B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 xml:space="preserve"> </w:t>
      </w:r>
      <w:r w:rsidR="00A440F4" w:rsidRPr="00A440F4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>ao Ministério do Trabalho de Sorocaba que "apurasse as reais condições de trabalho dos</w:t>
      </w:r>
      <w:r w:rsidR="00D9268B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 xml:space="preserve"> </w:t>
      </w:r>
      <w:r w:rsidR="00A440F4" w:rsidRPr="00A440F4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>funcionários na sede da recuperanda" (fls.4216). Diante disso, não poderia a Recuperanda desde outubro de 2020, praticar atos de comércio, por falta de capacidade perante o Poder Público. Há que se respeitar o que foi decidido</w:t>
      </w:r>
      <w:r w:rsidR="00D9268B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 xml:space="preserve"> </w:t>
      </w:r>
      <w:r w:rsidR="00A440F4" w:rsidRPr="00A440F4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>na área administrativa tributária, em respeito à Lei de Execução Fiscal, em perfeito</w:t>
      </w:r>
      <w:r w:rsidR="00D9268B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 xml:space="preserve"> </w:t>
      </w:r>
      <w:r w:rsidR="00A440F4" w:rsidRPr="00A440F4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>diálogo das</w:t>
      </w:r>
      <w:r w:rsidR="00D9268B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 xml:space="preserve"> </w:t>
      </w:r>
      <w:r w:rsidR="00A440F4" w:rsidRPr="00A440F4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>fontes, sob pena de não ser reparado créditos públicos. A tentativa da Recuperanda em</w:t>
      </w:r>
      <w:r w:rsidR="00D9268B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 xml:space="preserve"> </w:t>
      </w:r>
      <w:r w:rsidR="00A440F4" w:rsidRPr="00A440F4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 xml:space="preserve">utilizar-se de CNPJ de outra empresa, </w:t>
      </w:r>
      <w:proofErr w:type="spellStart"/>
      <w:r w:rsidR="00A440F4" w:rsidRPr="00A440F4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>independente</w:t>
      </w:r>
      <w:proofErr w:type="spellEnd"/>
      <w:r w:rsidR="00A440F4" w:rsidRPr="00A440F4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 xml:space="preserve"> de ser filial ou não, afronta e esvazia</w:t>
      </w:r>
      <w:r w:rsidR="00D9268B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 xml:space="preserve"> </w:t>
      </w:r>
      <w:r w:rsidR="00A440F4" w:rsidRPr="00A440F4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>decisão de ordem pública proferida na esfera tributária, em gravíssimo prejuízo aos cofres</w:t>
      </w:r>
      <w:r w:rsidR="00D9268B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 xml:space="preserve"> </w:t>
      </w:r>
      <w:r w:rsidR="00A440F4" w:rsidRPr="00A440F4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>públicos. Seria uma verdadeira institucionalização do calote.</w:t>
      </w:r>
      <w:r w:rsidR="00D9268B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 xml:space="preserve"> </w:t>
      </w:r>
      <w:r w:rsidR="00A440F4" w:rsidRPr="00A440F4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>Pois bem.</w:t>
      </w:r>
      <w:r w:rsidR="00D9268B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 xml:space="preserve"> </w:t>
      </w:r>
      <w:r w:rsidR="00A440F4" w:rsidRPr="00A440F4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 xml:space="preserve">De outubro a novembro, um mês, com preparativos para a </w:t>
      </w:r>
      <w:r w:rsidR="00D9268B" w:rsidRPr="00A440F4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>Assembleia</w:t>
      </w:r>
      <w:r w:rsidR="00A440F4" w:rsidRPr="00A440F4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 xml:space="preserve"> Geral de Credores, onde era esperado explicações legais para a utilização de CNPJ de outra empresa.</w:t>
      </w:r>
      <w:r w:rsidR="00D9268B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 xml:space="preserve"> </w:t>
      </w:r>
      <w:r w:rsidR="00A440F4" w:rsidRPr="00A440F4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>A questão foi tratada rapidamente. E somente algo foi dito, por insistência do advogado Wilson Baraban. E mesmo assim, a explicação dada por parte dos representantes da Borcol foi simples e sem maiores detalhes.</w:t>
      </w:r>
      <w:r w:rsidR="00D9268B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 xml:space="preserve"> </w:t>
      </w:r>
      <w:r w:rsidR="00A440F4" w:rsidRPr="00A440F4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 xml:space="preserve">Mas, posteriormente, </w:t>
      </w:r>
      <w:r w:rsidR="00A440F4" w:rsidRPr="00A440F4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lastRenderedPageBreak/>
        <w:t>o Administrador Judicial trouxe aos autos a denúncia de que</w:t>
      </w:r>
      <w:r w:rsidR="00D9268B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 xml:space="preserve"> </w:t>
      </w:r>
      <w:r w:rsidR="00A440F4" w:rsidRPr="00A440F4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>"resta inconteste a transgressão da regra tributária estadual pela empresa filial, dado que</w:t>
      </w:r>
      <w:r w:rsidR="00D9268B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 xml:space="preserve"> </w:t>
      </w:r>
      <w:r w:rsidR="00A440F4" w:rsidRPr="00A440F4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>deixou de atender o mandamento legal, em assinalar detalhes do transporte dos insumos</w:t>
      </w:r>
      <w:r w:rsidR="00D9268B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 xml:space="preserve">  </w:t>
      </w:r>
      <w:r w:rsidR="00A440F4" w:rsidRPr="00A440F4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>adquiridos para a empresa matriz, bem como omitir os números de inscrição estadual de ambas" (fls.5597).Trouxe, ainda, que "muito embora seja concedida à filial a faculdade de fabricar</w:t>
      </w:r>
      <w:r w:rsidR="00D9268B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 xml:space="preserve"> </w:t>
      </w:r>
      <w:r w:rsidR="00A440F4" w:rsidRPr="00A440F4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>tais artefatos (na filial), importa consignar que a atividade somente pode ser desenvolvida no</w:t>
      </w:r>
      <w:r w:rsidR="00D9268B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 xml:space="preserve"> </w:t>
      </w:r>
      <w:r w:rsidR="00A440F4" w:rsidRPr="00A440F4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>âmbito da indústria (matriz) cuja sede é em Sorocaba e se trata do estabelecimento principal,</w:t>
      </w:r>
      <w:r w:rsidR="00D9268B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 xml:space="preserve"> </w:t>
      </w:r>
      <w:r w:rsidR="00A440F4" w:rsidRPr="00A440F4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>inclusive no Juízo da Recuperação Judicial" (fls.5598, item 13).E "a empresa</w:t>
      </w:r>
      <w:r w:rsidR="00D9268B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 xml:space="preserve"> </w:t>
      </w:r>
      <w:r w:rsidR="00A440F4" w:rsidRPr="00A440F4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>filial, ao contrário, mantem</w:t>
      </w:r>
      <w:r w:rsidR="00D9268B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 xml:space="preserve"> </w:t>
      </w:r>
      <w:r w:rsidR="00A440F4" w:rsidRPr="00A440F4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>sede dentro de um condomínio de salas comerciais, sem qualquer viabilidade técnica para desempenhar atividades de natureza</w:t>
      </w:r>
      <w:r w:rsidR="00D9268B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 xml:space="preserve"> </w:t>
      </w:r>
      <w:r w:rsidR="00A440F4" w:rsidRPr="00A440F4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>industrial" (fls.5599, item 14).O Administrador Judicial mostrou às fls.5598 e 5599, a materialidade da fraude</w:t>
      </w:r>
      <w:r w:rsidR="00D9268B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 xml:space="preserve"> </w:t>
      </w:r>
      <w:r w:rsidR="00A440F4" w:rsidRPr="00A440F4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>fiscal e burla à Recuperação Judicial.</w:t>
      </w:r>
      <w:r w:rsidR="00D9268B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 xml:space="preserve"> </w:t>
      </w:r>
      <w:r w:rsidR="00A440F4" w:rsidRPr="00A440F4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>E mais adiante, conclui o Administrador Judicial:</w:t>
      </w:r>
      <w:r w:rsidR="00D9268B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 xml:space="preserve"> </w:t>
      </w:r>
      <w:r w:rsidR="00A440F4" w:rsidRPr="00A440F4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>"Pode se afirmar que</w:t>
      </w:r>
      <w:r w:rsidR="00D9268B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 xml:space="preserve"> </w:t>
      </w:r>
      <w:r w:rsidR="00A440F4" w:rsidRPr="00A440F4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>há aparente descompasso nas operações. É que a matriz da Recuperanda se encontra inapta, para realizar compras, vendas, ou mesmo transferência de mercadorias, insumos ou produtos finalizados, porém, vem mantendo em funcionamento a sua</w:t>
      </w:r>
      <w:r w:rsidR="00D9268B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 xml:space="preserve"> </w:t>
      </w:r>
      <w:r w:rsidR="00A440F4" w:rsidRPr="00A440F4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>produção industrial, abastecida com os insumos adquiridos pela filial da cidade de São Paulo"(fls.5600)."A atividade industrial está operando no escuro, pois toda relação comercial</w:t>
      </w:r>
      <w:r w:rsidR="00D9268B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 xml:space="preserve"> </w:t>
      </w:r>
      <w:r w:rsidR="00A440F4" w:rsidRPr="00A440F4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>formalizada por notas fiscais se inicia e termina pela filial, mas a manufatura dos produtos, que</w:t>
      </w:r>
      <w:r w:rsidR="00D9268B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 xml:space="preserve"> </w:t>
      </w:r>
      <w:r w:rsidR="00A440F4" w:rsidRPr="00A440F4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 xml:space="preserve">vem acontecendo, não está a figurar na cadeia de produção" (fls.5600). Diante disso, sem CNPJ para negociar e praticando ilicitude </w:t>
      </w:r>
      <w:r w:rsidR="00D9268B" w:rsidRPr="00A440F4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>civil</w:t>
      </w:r>
      <w:r w:rsidR="00A440F4" w:rsidRPr="00A440F4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>, comercial e tributária com a filial, o caminho é decretar a falência, também por esse motivo.</w:t>
      </w:r>
      <w:r w:rsidR="00D9268B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 xml:space="preserve"> </w:t>
      </w:r>
      <w:r w:rsidR="00A440F4" w:rsidRPr="00A440F4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>E há mais motivos para a convolação da Recuperação em Falência.</w:t>
      </w:r>
      <w:r w:rsidR="00D9268B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 xml:space="preserve"> </w:t>
      </w:r>
      <w:r w:rsidR="00A440F4" w:rsidRPr="00A440F4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>O cogestor trouxe a informação de que a filial vem operando (fls.5647).Que de "junho de 2019 a dezembro de 2020 foram demitidos 124 funcionários"(fls.5649), o que vai na contramão do discurso feito ao longo do processo, que o único objetivo é realizar a sua função social de preservar empregos.</w:t>
      </w:r>
      <w:r w:rsidR="00D9268B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 xml:space="preserve"> </w:t>
      </w:r>
      <w:r w:rsidR="00A440F4" w:rsidRPr="00A440F4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>Dívida trabalhista gerada dentro da Recuperação deveria ser paga.</w:t>
      </w:r>
      <w:r w:rsidR="00D9268B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 xml:space="preserve"> </w:t>
      </w:r>
      <w:r w:rsidR="00A440F4" w:rsidRPr="00A440F4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>Conforme relatório acima do Ministério do Trabalho, não estão sendo pagos vários</w:t>
      </w:r>
      <w:r w:rsidR="00D9268B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 xml:space="preserve"> </w:t>
      </w:r>
      <w:r w:rsidR="00A440F4" w:rsidRPr="00A440F4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>direitos dos empregados.</w:t>
      </w:r>
      <w:r w:rsidR="00D9268B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 xml:space="preserve"> </w:t>
      </w:r>
      <w:r w:rsidR="00A440F4" w:rsidRPr="00A440F4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>Agora traz o cogestor a informação de que pelas demissões existe um total</w:t>
      </w:r>
      <w:r w:rsidR="00D9268B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 xml:space="preserve"> </w:t>
      </w:r>
      <w:r w:rsidR="00A440F4" w:rsidRPr="00A440F4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>indenizatório a pagar de R$ 414.992,31.Impostos, taxas e contribuições a pagar aumentaram ao longo da recuperação(conforme informação do cogestor às fls.5649), o que é inviável continuar com o mencionado</w:t>
      </w:r>
      <w:r w:rsidR="00D9268B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 xml:space="preserve"> </w:t>
      </w:r>
      <w:r w:rsidR="00A440F4" w:rsidRPr="00A440F4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>comportamento, sendo o único caminho a convolação da falência. E mais, passou a repetir o mesmo comportamento feito na época da primeira recuperação judicial, como deixou</w:t>
      </w:r>
      <w:r w:rsidR="00D9268B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 xml:space="preserve"> </w:t>
      </w:r>
      <w:r w:rsidR="00A440F4" w:rsidRPr="00A440F4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>alertada a Fazenda do Estado de São Paulo, como vimos acima. Daqui há pouco, a dívida de 1 bilhão passa para 2 bilhões, caso continue atuando.</w:t>
      </w:r>
      <w:r w:rsidR="00D9268B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 xml:space="preserve"> </w:t>
      </w:r>
      <w:r w:rsidR="00A440F4" w:rsidRPr="00A440F4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>E mais: "Não entrega ao A.J do E-Social" (fls.4663)."Do acurado exame dos escritos fiscais, bem como da análise de faturamento e fluxo de caixa da recuperanda é possível afirmar que efetivamente vem acumulando novas</w:t>
      </w:r>
      <w:r w:rsidR="00D9268B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 xml:space="preserve"> </w:t>
      </w:r>
      <w:r w:rsidR="00A440F4" w:rsidRPr="00A440F4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>dívidas" (fls.4663)."Bem como incrementando dívidas já existentes por ocasião do pedido de recuperação judicial.</w:t>
      </w:r>
      <w:r w:rsidR="00D9268B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 xml:space="preserve">  </w:t>
      </w:r>
      <w:r w:rsidR="00A440F4" w:rsidRPr="00A440F4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>Incremento abrange essencialmente obrigações fiscais e trabalhistas,</w:t>
      </w:r>
      <w:r w:rsidR="00D9268B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 xml:space="preserve"> </w:t>
      </w:r>
      <w:r w:rsidR="00A440F4" w:rsidRPr="00A440F4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>com destaque para o IPI (imposto sobre produtos industrializados) que sofreu aumento de 380,31 %" (fls.4663 a 4665). Do Plano de Recuperação Judicial e seu aditivo a ser levado para a nova</w:t>
      </w:r>
      <w:r w:rsidR="00D9268B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 xml:space="preserve"> </w:t>
      </w:r>
      <w:r w:rsidR="00EA6FC2" w:rsidRPr="00A440F4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>Assembleia</w:t>
      </w:r>
      <w:r w:rsidR="00A440F4" w:rsidRPr="00A440F4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 xml:space="preserve"> Geral de Credores. Inviável o seu cumprimento. Não é tão diferente do Plano apresentado na primeira</w:t>
      </w:r>
      <w:r w:rsidR="00D9268B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 xml:space="preserve"> </w:t>
      </w:r>
      <w:r w:rsidR="00A440F4" w:rsidRPr="00A440F4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 xml:space="preserve">recuperação, cujo resultado foi um aumento de dívidas fiscais </w:t>
      </w:r>
      <w:r w:rsidR="00D9268B" w:rsidRPr="00A440F4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>etc.</w:t>
      </w:r>
      <w:r w:rsidR="00A440F4" w:rsidRPr="00A440F4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 xml:space="preserve"> que todos já tomaram ciência e que foi </w:t>
      </w:r>
      <w:r w:rsidR="00A440F4" w:rsidRPr="00A440F4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lastRenderedPageBreak/>
        <w:t>denunciado pela Fazenda do Estado de São Paulo. Mas, no novo Plano, há algumas questões de ordem comercial e civil. A Recuperanda está inapta. Motivo: por inadimplência fraudulenta.</w:t>
      </w:r>
      <w:r w:rsidR="00D9268B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 xml:space="preserve"> </w:t>
      </w:r>
      <w:r w:rsidR="00A440F4" w:rsidRPr="00A440F4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>Sem CNPJ, não pode receber ou transmitir obrigações. Sua capacidade jurídica está prejudicada. Não</w:t>
      </w:r>
      <w:r w:rsidR="00D9268B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 xml:space="preserve"> </w:t>
      </w:r>
      <w:r w:rsidR="00A440F4" w:rsidRPr="00A440F4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>teria como "arrendar ou criar uma subsidiária", porque são atos de comércio que não</w:t>
      </w:r>
      <w:r w:rsidR="00D9268B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 xml:space="preserve"> </w:t>
      </w:r>
      <w:r w:rsidR="00A440F4" w:rsidRPr="00A440F4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>podem ser praticados por uma empresa inapta. Mesmo assim, haverá esvaziamento de bens e garantias a favor das Fazendas Estadual e Federal.</w:t>
      </w:r>
      <w:r w:rsidR="00D9268B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 xml:space="preserve"> </w:t>
      </w:r>
      <w:r w:rsidR="00A440F4" w:rsidRPr="00A440F4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>E nem se diga que seu Diretor Administrativo, diante da situação cadastral</w:t>
      </w:r>
      <w:r w:rsidR="00D9268B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 xml:space="preserve"> </w:t>
      </w:r>
      <w:r w:rsidR="00A440F4" w:rsidRPr="00A440F4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>inapta da empresa, por portar condenações por sonegação fiscal culminando em</w:t>
      </w:r>
      <w:r w:rsidR="00D9268B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 xml:space="preserve"> </w:t>
      </w:r>
      <w:r w:rsidR="00A440F4" w:rsidRPr="00A440F4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>inadimplência fraudulenta, passará (e isso é uma consequência natural) a responder também</w:t>
      </w:r>
      <w:r w:rsidR="00D9268B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 xml:space="preserve"> </w:t>
      </w:r>
      <w:r w:rsidR="00A440F4" w:rsidRPr="00A440F4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>pelas dívidas, e assim não teria capacidade de conduzir o Plano de Recuperação, que a tudo</w:t>
      </w:r>
      <w:r w:rsidR="00D9268B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 xml:space="preserve"> </w:t>
      </w:r>
      <w:r w:rsidR="00A440F4" w:rsidRPr="00A440F4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>indica, esvaziaria o recebimento dos créditos tributários legitimamente constituídos. Vale</w:t>
      </w:r>
      <w:r w:rsidR="00D9268B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 xml:space="preserve"> </w:t>
      </w:r>
      <w:r w:rsidR="00A440F4" w:rsidRPr="00A440F4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>ressaltar o que deixou observando a Fazenda Estadual às fls.4835, aplicando-se ao senhor</w:t>
      </w:r>
      <w:r w:rsidR="00D9268B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 xml:space="preserve">  </w:t>
      </w:r>
      <w:r w:rsidR="00A440F4" w:rsidRPr="00A440F4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>Diretor, as normas do artigo 1.010, parágrafo 1º, do Código Civil.</w:t>
      </w:r>
      <w:r w:rsidR="00D9268B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 xml:space="preserve"> </w:t>
      </w:r>
      <w:r w:rsidR="00A440F4" w:rsidRPr="00A440F4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>Sem dizer que está à frente da empresa de forma provisória, por</w:t>
      </w:r>
      <w:r w:rsidR="00D9268B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 xml:space="preserve"> </w:t>
      </w:r>
      <w:r w:rsidR="00A440F4" w:rsidRPr="00A440F4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>determinação dada em autos de inventário, na qualidade de inventariante, onde cotas da</w:t>
      </w:r>
      <w:r w:rsidR="00D9268B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 xml:space="preserve"> </w:t>
      </w:r>
      <w:r w:rsidR="00A440F4" w:rsidRPr="00A440F4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>empresa deveriam ser partilhadas com outra herdeira, segundo informação que chega ao conhecimento, não havendo, nenhum interesse por parte dele, terminar o mencionado</w:t>
      </w:r>
      <w:r w:rsidR="00D9268B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 xml:space="preserve"> </w:t>
      </w:r>
      <w:r w:rsidR="00A440F4" w:rsidRPr="00A440F4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>inventário, pela comodidade que a situação lhe proporcionou.</w:t>
      </w:r>
      <w:r w:rsidR="00D9268B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 xml:space="preserve"> </w:t>
      </w:r>
      <w:r w:rsidR="00A440F4" w:rsidRPr="00A440F4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>E por ser inventariante, segundo regras consagradas na área da sucessão, não</w:t>
      </w:r>
      <w:r w:rsidR="00D9268B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 xml:space="preserve"> </w:t>
      </w:r>
      <w:r w:rsidR="00A440F4" w:rsidRPr="00A440F4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>poderia desviar seus poderes, como já desviou diante de diversas condenações criminais</w:t>
      </w:r>
      <w:r w:rsidR="00D9268B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 xml:space="preserve"> </w:t>
      </w:r>
      <w:r w:rsidR="00A440F4" w:rsidRPr="00A440F4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>relacionadas à empresa cujas cotas ainda estão para serem partilhadas, colocando em risco</w:t>
      </w:r>
      <w:r w:rsidR="00D9268B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 xml:space="preserve"> </w:t>
      </w:r>
      <w:r w:rsidR="00A440F4" w:rsidRPr="00A440F4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>um patrimônio que deverá ser partilhado, e cujas dívidas com somente com o fisco</w:t>
      </w:r>
      <w:r w:rsidR="00D9268B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 xml:space="preserve"> </w:t>
      </w:r>
      <w:r w:rsidR="00A440F4" w:rsidRPr="00A440F4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>ultrapassam 1 bilhão.</w:t>
      </w:r>
      <w:r w:rsidR="00D9268B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 xml:space="preserve"> </w:t>
      </w:r>
      <w:r w:rsidR="00A440F4" w:rsidRPr="00A440F4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 xml:space="preserve">Ademais, a </w:t>
      </w:r>
      <w:r w:rsidR="00D9268B" w:rsidRPr="00A440F4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>Assembleia</w:t>
      </w:r>
      <w:r w:rsidR="00A440F4" w:rsidRPr="00A440F4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 xml:space="preserve"> de Credores não poderia validar algo contrário à lei.</w:t>
      </w:r>
      <w:r w:rsidR="00D9268B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 xml:space="preserve"> </w:t>
      </w:r>
      <w:r w:rsidR="00A440F4" w:rsidRPr="00A440F4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>O CNPJ está para a pessoa jurídica, assim como o CPF está para a pessoa física.</w:t>
      </w:r>
      <w:r w:rsidR="00D9268B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 xml:space="preserve"> </w:t>
      </w:r>
      <w:r w:rsidR="00A440F4" w:rsidRPr="00A440F4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>Sem CPF, a pessoa física não pode abrir conta corrente, expedir passaporte,</w:t>
      </w:r>
      <w:r w:rsidR="00D9268B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 xml:space="preserve"> </w:t>
      </w:r>
      <w:r w:rsidR="00A440F4" w:rsidRPr="00A440F4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>participar de concurso, emitir recibos de pagamento etc.</w:t>
      </w:r>
      <w:r w:rsidR="00D9268B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 xml:space="preserve"> </w:t>
      </w:r>
      <w:r w:rsidR="00A440F4" w:rsidRPr="00A440F4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>Está à margem da lei e não tem mais</w:t>
      </w:r>
      <w:r w:rsidR="00D9268B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 xml:space="preserve"> </w:t>
      </w:r>
      <w:r w:rsidR="00A440F4" w:rsidRPr="00A440F4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>capacidade de contratar com órgãos públicos.</w:t>
      </w:r>
      <w:r w:rsidR="00D9268B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 xml:space="preserve"> </w:t>
      </w:r>
      <w:r w:rsidR="00A440F4" w:rsidRPr="00A440F4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>A pessoa física, sem CNPJ, segue o mesmo caminho.</w:t>
      </w:r>
      <w:r w:rsidR="00D9268B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 xml:space="preserve"> </w:t>
      </w:r>
      <w:r w:rsidR="00A440F4" w:rsidRPr="00A440F4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 xml:space="preserve">A </w:t>
      </w:r>
      <w:r w:rsidR="00EA6FC2" w:rsidRPr="00A440F4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>Assembleia</w:t>
      </w:r>
      <w:r w:rsidR="00A440F4" w:rsidRPr="00A440F4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 xml:space="preserve"> Geral de Credores é soberana, mas tem limites.</w:t>
      </w:r>
      <w:r w:rsidR="00D9268B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 xml:space="preserve"> </w:t>
      </w:r>
      <w:r w:rsidR="00A440F4" w:rsidRPr="00A440F4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>Diante disso, o único caminho é convolar a Recuperação Judicial em Falência,</w:t>
      </w:r>
      <w:r w:rsidR="00D9268B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 xml:space="preserve"> </w:t>
      </w:r>
      <w:r w:rsidR="00A440F4" w:rsidRPr="00A440F4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 xml:space="preserve">mesmo antes da realização da </w:t>
      </w:r>
      <w:r w:rsidR="00EA6FC2" w:rsidRPr="00A440F4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>Assembleia</w:t>
      </w:r>
      <w:r w:rsidR="00A440F4" w:rsidRPr="00A440F4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 xml:space="preserve"> Geral de Credores, pelos fatos e fundamentos acima</w:t>
      </w:r>
      <w:r w:rsidR="00EA6FC2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 xml:space="preserve"> </w:t>
      </w:r>
      <w:r w:rsidR="00A440F4" w:rsidRPr="00A440F4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>narrados, demonstrando que a empresa é insolvente e não tem condições de continuar</w:t>
      </w:r>
      <w:r w:rsidR="00D9268B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 xml:space="preserve"> </w:t>
      </w:r>
      <w:r w:rsidR="00A440F4" w:rsidRPr="00A440F4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>operando, ainda mais sem CNPJ. Continua a praticar atos contrários à legislação civil, comercial e tributária. Descumpre direitos trabalhistas ao longo da recuperação, sem dizer que não está</w:t>
      </w:r>
      <w:r w:rsidR="00D9268B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 xml:space="preserve"> </w:t>
      </w:r>
      <w:r w:rsidR="00A440F4" w:rsidRPr="00A440F4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>preservando o emprego, porque vem sistematicamente demitindo funcionários, e não vem</w:t>
      </w:r>
      <w:r w:rsidR="00D9268B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 xml:space="preserve"> </w:t>
      </w:r>
      <w:r w:rsidR="00A440F4" w:rsidRPr="00A440F4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>pagando tributos, aumentando o passivo fiscal consideravelmente.</w:t>
      </w:r>
      <w:r w:rsidR="00D9268B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 xml:space="preserve"> </w:t>
      </w:r>
      <w:r w:rsidR="00A440F4" w:rsidRPr="00A440F4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>Qual é o limite disso tudo ?Processamento de Recuperação Judicial não é "um salvo conduto para a prática de ilícitos".</w:t>
      </w:r>
      <w:r w:rsidR="00D9268B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 xml:space="preserve"> </w:t>
      </w:r>
      <w:r w:rsidR="00A440F4" w:rsidRPr="00A440F4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>A justificativa de que tem que preservar a empresa para gerar empregos e cumprir</w:t>
      </w:r>
      <w:r w:rsidR="00D9268B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 xml:space="preserve"> </w:t>
      </w:r>
      <w:r w:rsidR="00A440F4" w:rsidRPr="00A440F4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>sua função social não pode ser remédio para deixar de lado dívidas com o Poder Público, dívidas</w:t>
      </w:r>
      <w:r w:rsidR="00D9268B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 xml:space="preserve"> </w:t>
      </w:r>
      <w:r w:rsidR="00A440F4" w:rsidRPr="00A440F4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>com bancos e dívidas com empregados.</w:t>
      </w:r>
      <w:r w:rsidR="00D9268B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 xml:space="preserve"> </w:t>
      </w:r>
      <w:r w:rsidR="00A440F4" w:rsidRPr="00A440F4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>E não é um bom exemplo para outras empresas que lutam para cumprir todas as suas obrigações, deixar a Recuperanda continuar com sua aventura econômica, com seu diretor</w:t>
      </w:r>
      <w:r w:rsidR="00D9268B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 xml:space="preserve"> </w:t>
      </w:r>
      <w:r w:rsidR="00A440F4" w:rsidRPr="00A440F4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>administrativo assistindo tudo da Itália, no mais perfeito conforto, sob os olhares incrédulos de todos aqui no Brasil.</w:t>
      </w:r>
      <w:r w:rsidR="00D9268B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 xml:space="preserve"> </w:t>
      </w:r>
      <w:r w:rsidR="00A440F4" w:rsidRPr="00A440F4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>Há notícias de que suas</w:t>
      </w:r>
      <w:r w:rsidR="00D9268B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 xml:space="preserve"> </w:t>
      </w:r>
      <w:r w:rsidR="00A440F4" w:rsidRPr="00A440F4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>dívidas ultrapassam um bilhão. E se não for</w:t>
      </w:r>
      <w:r w:rsidR="00D9268B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 xml:space="preserve"> </w:t>
      </w:r>
      <w:r w:rsidR="00A440F4" w:rsidRPr="00A440F4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>interrompida, a dívida tende a aumentar.</w:t>
      </w:r>
      <w:r w:rsidR="00D9268B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 xml:space="preserve"> </w:t>
      </w:r>
      <w:r w:rsidR="00A440F4" w:rsidRPr="00A440F4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 xml:space="preserve">E realizando uma constatação surpresa, ficou provado o </w:t>
      </w:r>
      <w:r w:rsidR="00A440F4" w:rsidRPr="00A440F4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lastRenderedPageBreak/>
        <w:t>que os advogados</w:t>
      </w:r>
      <w:r w:rsidR="00D9268B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 xml:space="preserve"> </w:t>
      </w:r>
      <w:r w:rsidR="00A440F4" w:rsidRPr="00A440F4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>Wilson</w:t>
      </w:r>
      <w:r w:rsidR="00EA6FC2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 xml:space="preserve"> </w:t>
      </w:r>
      <w:r w:rsidR="00A440F4" w:rsidRPr="00A440F4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>Baraban e Veridiana F. L. Baraban</w:t>
      </w:r>
      <w:r w:rsidR="00D9268B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 xml:space="preserve"> </w:t>
      </w:r>
      <w:r w:rsidR="00A440F4" w:rsidRPr="00A440F4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>denunciaram aos autos, a saber:</w:t>
      </w:r>
      <w:r w:rsidR="00D9268B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 xml:space="preserve"> </w:t>
      </w:r>
      <w:r w:rsidR="00A440F4" w:rsidRPr="00A440F4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>"E só para constar, essa semana a recuperanda está fechada, sem qualquer</w:t>
      </w:r>
      <w:r w:rsidR="00D9268B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 xml:space="preserve"> </w:t>
      </w:r>
      <w:r w:rsidR="00A440F4" w:rsidRPr="00A440F4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>atividade, temos várias</w:t>
      </w:r>
      <w:r w:rsidR="00D9268B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 xml:space="preserve"> </w:t>
      </w:r>
      <w:r w:rsidR="00A440F4" w:rsidRPr="00A440F4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>testemunhas e fotos" e foi o que denunciaram os advogados Wilson</w:t>
      </w:r>
      <w:r w:rsidR="00D9268B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 xml:space="preserve"> </w:t>
      </w:r>
      <w:r w:rsidR="00A440F4" w:rsidRPr="00A440F4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>Baraban e Veridiana F. L. Baraban" (fls.5928).E a denúncia dos advogados ficou provada:</w:t>
      </w:r>
      <w:r w:rsidR="00D9268B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 xml:space="preserve"> </w:t>
      </w:r>
      <w:r w:rsidR="00A440F4" w:rsidRPr="00A440F4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>"Percorri toda a área fabril da requerente e, na ocasião,</w:t>
      </w:r>
      <w:r w:rsidR="00D9268B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 xml:space="preserve"> </w:t>
      </w:r>
      <w:r w:rsidR="00A440F4" w:rsidRPr="00A440F4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>não havia atividade</w:t>
      </w:r>
      <w:r w:rsidR="00D9268B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 xml:space="preserve"> </w:t>
      </w:r>
      <w:r w:rsidR="00A440F4" w:rsidRPr="00A440F4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>alguma", foi o que constatou e certificou aos autos, o senhor Oficial de Justiça (fls.5968).E vale ressaltar, que outras denúncias vieram por meio dos advogados Wi</w:t>
      </w:r>
      <w:r w:rsidR="00EA6FC2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>l</w:t>
      </w:r>
      <w:r w:rsidR="00A440F4" w:rsidRPr="00A440F4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>son</w:t>
      </w:r>
      <w:r w:rsidR="00D9268B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 xml:space="preserve"> </w:t>
      </w:r>
      <w:r w:rsidR="00A440F4" w:rsidRPr="00A440F4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>Baraban e Veridiana F. L. Baraban, a saber:</w:t>
      </w:r>
      <w:r w:rsidR="00D9268B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 xml:space="preserve"> </w:t>
      </w:r>
      <w:r w:rsidR="00A440F4" w:rsidRPr="00A440F4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>"Informar que a recuperanda paralisou suas atividades na semana passada e na segunda feira (desta semana), dia 30/11/2020, com o descontentamento dos empregados ativos,</w:t>
      </w:r>
      <w:r w:rsidR="00D9268B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 xml:space="preserve"> </w:t>
      </w:r>
      <w:r w:rsidR="00A440F4" w:rsidRPr="00A440F4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>que se recusavam a trabalhar, formalizou mais um acordo para pagamento dos salários atrasados e já informou que o 13º salário de 2020 vai ficar para negociação em janeiro de 2021 (referido</w:t>
      </w:r>
      <w:r w:rsidR="00D9268B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 xml:space="preserve"> </w:t>
      </w:r>
      <w:r w:rsidR="00A440F4" w:rsidRPr="00A440F4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>acordo em anexo). Nem se cogitou do pagamento das férias em atraso, imagine ficarem 04 anos</w:t>
      </w:r>
      <w:r w:rsidR="00D9268B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 xml:space="preserve"> </w:t>
      </w:r>
      <w:r w:rsidR="00A440F4" w:rsidRPr="00A440F4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>sem receber férias, ou seja, obrigar o empregado a descansar em casa sem dinheiro ! Têm vários</w:t>
      </w:r>
      <w:r w:rsidR="00D9268B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 xml:space="preserve"> </w:t>
      </w:r>
      <w:r w:rsidR="00A440F4" w:rsidRPr="00A440F4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>na mesma situação" (fls.5462)."Nos autos da ação 1038940-57.2020.8.26.0053, em réplica às fls.427, e isso há 06 dias da AGC, a recuperanda afirma que já está impedida de emitir notas fiscais, pedidos estão</w:t>
      </w:r>
      <w:r w:rsidR="00D9268B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 xml:space="preserve"> </w:t>
      </w:r>
      <w:r w:rsidR="00A440F4" w:rsidRPr="00A440F4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>represados, os recebíveis não estão mais sendo antecipados, matérias primas não estão sendo</w:t>
      </w:r>
      <w:r w:rsidR="00D9268B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 xml:space="preserve"> </w:t>
      </w:r>
      <w:r w:rsidR="00A440F4" w:rsidRPr="00A440F4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>compradas e os salários não estão sendo pagos" (fls.5256)." A presente RJ não possui mais os pressupostos para que seja mantida (que</w:t>
      </w:r>
      <w:r w:rsidR="00D9268B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 xml:space="preserve"> </w:t>
      </w:r>
      <w:r w:rsidR="00A440F4" w:rsidRPr="00A440F4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>seriam aquelas do laudo prévio de fls.609/668 e a continuar na forma como se apresenta o cenário atual, estar-se-á criando uma monstruosidade jurídica e um precedente perigoso para</w:t>
      </w:r>
      <w:r w:rsidR="00D9268B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 xml:space="preserve"> </w:t>
      </w:r>
      <w:r w:rsidR="00A440F4" w:rsidRPr="00A440F4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>empresas buscarem com o mesmo expediente a sua blindagem patrimonial e o calote de suas</w:t>
      </w:r>
      <w:r w:rsidR="00D9268B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 xml:space="preserve"> </w:t>
      </w:r>
      <w:r w:rsidR="00A440F4" w:rsidRPr="00A440F4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>dívidas, principalmente as fiscais,</w:t>
      </w:r>
      <w:r w:rsidR="00D9268B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 xml:space="preserve"> </w:t>
      </w:r>
      <w:r w:rsidR="00A440F4" w:rsidRPr="00A440F4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>prejudicando toda a sociedade e a livre concorrência" (fls.5257). Descoberta no meio da Recuperação que a empresa há muito vinha sendo processada na área Administrativa por não pagar tributos. Depois, descobre-se que seu sócio, com</w:t>
      </w:r>
      <w:r w:rsidR="00D9268B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 xml:space="preserve"> </w:t>
      </w:r>
      <w:r w:rsidR="00A440F4" w:rsidRPr="00A440F4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>várias condenações por crimes tributários e com mandado de prisão, a tudo assiste da Itália, e continua a administrar a empresa por procuração, culminando, após sugestão da Fazenda Estadual,</w:t>
      </w:r>
      <w:r w:rsidR="00D9268B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 xml:space="preserve"> </w:t>
      </w:r>
      <w:r w:rsidR="00A440F4" w:rsidRPr="00A440F4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>contratar um cogestor. Vieram obrigações não cumpridas com funcionários, movimento paredista</w:t>
      </w:r>
      <w:r w:rsidR="00D9268B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 xml:space="preserve"> </w:t>
      </w:r>
      <w:r w:rsidR="00A440F4" w:rsidRPr="00A440F4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>por atraso de pagamentos, acordo coletivo não registrado no órgão competente, conforme relato do fiscal do trabalho e não pagamento de impostos ao longo do processo. Autuações pelo Ministério</w:t>
      </w:r>
      <w:r w:rsidR="00D9268B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 xml:space="preserve"> </w:t>
      </w:r>
      <w:r w:rsidR="00A440F4" w:rsidRPr="00A440F4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>do Trabalho por infrações trabalhistas. A situação da empresa a sujeitar-se à inaptidão, por não</w:t>
      </w:r>
      <w:r w:rsidR="00D9268B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 xml:space="preserve"> </w:t>
      </w:r>
      <w:r w:rsidR="00A440F4" w:rsidRPr="00A440F4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>poder usar seu CNPJ. Tentativa de burlar regras cíveis, comerciais, trabalhistas e tributárias,</w:t>
      </w:r>
      <w:r w:rsidR="00D9268B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 xml:space="preserve"> </w:t>
      </w:r>
      <w:r w:rsidR="00A440F4" w:rsidRPr="00A440F4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>utilizando-se uma filial, em que as duas, conforme deixou registrado o Administrador Judicial,</w:t>
      </w:r>
      <w:r w:rsidR="00D9268B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 xml:space="preserve"> </w:t>
      </w:r>
      <w:r w:rsidR="00A440F4" w:rsidRPr="00A440F4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>estão</w:t>
      </w:r>
      <w:r w:rsidR="00EA6FC2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 xml:space="preserve"> </w:t>
      </w:r>
      <w:r w:rsidR="00A440F4" w:rsidRPr="00A440F4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>operando "no escuro". Sem dizer que a empresa está inativa, conforme denunciaram os advogados acima mencionados. E vale novamente lembrar que as dívidas somente aumentam e é situação típica de gravíssimo estado de insolvência e o discurso que preservariam empregos já se esvaziou, diante da dispensa de empregados, sem claro, pagar o valor devido a título de indenização a eles, o que deixou registrado o cogestor, o que tipifica mais um</w:t>
      </w:r>
      <w:r w:rsidR="00D9268B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 xml:space="preserve"> </w:t>
      </w:r>
      <w:r w:rsidR="00A440F4" w:rsidRPr="00A440F4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>ato gravíssimo a levar à falência.</w:t>
      </w:r>
      <w:r w:rsidR="00D9268B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 xml:space="preserve"> </w:t>
      </w:r>
      <w:r w:rsidR="00A440F4" w:rsidRPr="00A440F4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>É importante destacar que, todos os fatos gravíssimos mencionados até aqui,</w:t>
      </w:r>
      <w:r w:rsidR="00D9268B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 xml:space="preserve"> </w:t>
      </w:r>
      <w:r w:rsidR="00A440F4" w:rsidRPr="00A440F4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>suficientes para decretação da falência, levam à conclusão de que há um evidente</w:t>
      </w:r>
      <w:r w:rsidR="00D9268B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 xml:space="preserve"> </w:t>
      </w:r>
      <w:r w:rsidR="00A440F4" w:rsidRPr="00A440F4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>esvaziamento da devedora, implicando liquidação substancial da empresa, em prejuízo das</w:t>
      </w:r>
      <w:r w:rsidR="00D9268B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 xml:space="preserve"> </w:t>
      </w:r>
      <w:r w:rsidR="00A440F4" w:rsidRPr="00A440F4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>Fazendas Estadual e Federal, cujo débito tributário ultrapassa 1 bilhão. E o artigo 73, da Lei</w:t>
      </w:r>
      <w:r w:rsidR="00EA6FC2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 xml:space="preserve"> </w:t>
      </w:r>
      <w:r w:rsidR="00A440F4" w:rsidRPr="00A440F4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 xml:space="preserve">de </w:t>
      </w:r>
      <w:r w:rsidR="00A440F4" w:rsidRPr="00A440F4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lastRenderedPageBreak/>
        <w:t>Recuperação menciona no inciso VI, o mencionado fato que se enquadra no</w:t>
      </w:r>
      <w:r w:rsidR="00EA6FC2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 xml:space="preserve"> </w:t>
      </w:r>
      <w:r w:rsidR="00A440F4" w:rsidRPr="00A440F4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>comportamento da Recuperanda, desde a primeira recuperação, até os dias de hoje.</w:t>
      </w:r>
      <w:r w:rsidR="00EA6FC2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 xml:space="preserve"> </w:t>
      </w:r>
      <w:r w:rsidR="00A440F4" w:rsidRPr="00A440F4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>É um conjunto de fatos, que retira o poder de negociação da empresa, que retira</w:t>
      </w:r>
      <w:r w:rsidR="00EA6FC2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 xml:space="preserve"> </w:t>
      </w:r>
      <w:r w:rsidR="00A440F4" w:rsidRPr="00A440F4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>sua credibilidade perante o mercado comercial e financeiro, que retira sua credibilidade perante</w:t>
      </w:r>
      <w:r w:rsidR="00EA6FC2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 xml:space="preserve"> </w:t>
      </w:r>
      <w:r w:rsidR="00A440F4" w:rsidRPr="00A440F4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>compradores e fornecedores, e em consequência, passa a não ter mais poder de faturar, de manter</w:t>
      </w:r>
      <w:r w:rsidR="00EA6FC2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 xml:space="preserve"> </w:t>
      </w:r>
      <w:r w:rsidR="00A440F4" w:rsidRPr="00A440F4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>empregados e em consequência, de pagar tributos, tanto os já vencidos e consolidados (mais de 1 bilhão), quanto os que estão se formalizando no curso desta recuperação.</w:t>
      </w:r>
      <w:r w:rsidR="00EA6FC2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 xml:space="preserve"> </w:t>
      </w:r>
      <w:r w:rsidR="00A440F4" w:rsidRPr="00A440F4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>E vale mencionar alguns conjuntos de fatos, entre eles:1) CNPJ inativo;2) Não pagamento de funcionários em dia;3) Realização de novas dívidas;4) Novas infrações pelo Ministério do Trabalho, com notificação para pagamento</w:t>
      </w:r>
      <w:r w:rsidR="00EA6FC2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 xml:space="preserve"> </w:t>
      </w:r>
      <w:r w:rsidR="00A440F4" w:rsidRPr="00A440F4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 xml:space="preserve">de R$ 3.068.878,02;5) Endividamentos tributários no período de tramitação de recuperação;6) Diretor Administrativo (Alessandro </w:t>
      </w:r>
      <w:proofErr w:type="spellStart"/>
      <w:r w:rsidR="00A440F4" w:rsidRPr="00A440F4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>Colognori</w:t>
      </w:r>
      <w:proofErr w:type="spellEnd"/>
      <w:r w:rsidR="00A440F4" w:rsidRPr="00A440F4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>) condenado diversas vezes por</w:t>
      </w:r>
      <w:r w:rsidR="00EA6FC2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 xml:space="preserve"> </w:t>
      </w:r>
      <w:r w:rsidR="00A440F4" w:rsidRPr="00A440F4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>crime por sonegação fiscal;7) Inscrição no Banco Nacional dos Devedores Trabalhistas;8) Continua, atualmente, conforme relatório do Ministério do Trabalho,</w:t>
      </w:r>
      <w:r w:rsidR="00EA6FC2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 xml:space="preserve"> </w:t>
      </w:r>
      <w:r w:rsidR="00A440F4" w:rsidRPr="00A440F4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>descumprindo obrigações trabalhistas;9) Transgressão de regra tributária estadual pela empresa filiada e atividade</w:t>
      </w:r>
      <w:r w:rsidR="00EA6FC2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 xml:space="preserve"> </w:t>
      </w:r>
      <w:r w:rsidR="00A440F4" w:rsidRPr="00A440F4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>industrial estando em operação no escuro;10) Materialidade de fraude fiscal e burla à Recuperação Judicial (fls.5598 e 5599);11) Demissão de 124 funcionários, retirando capacidade produtiva; Dívidas trabalhistas geradas no decorrer da recuperação;13) Direitos dos empregados, quando da demissão não estão sendo pagos, gerando</w:t>
      </w:r>
      <w:r w:rsidR="00EA6FC2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 xml:space="preserve"> </w:t>
      </w:r>
      <w:r w:rsidR="00A440F4" w:rsidRPr="00A440F4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>uma indenização e aumento de dívidas, em R$ 414.992,31;14) Impostos, taxas e contribuições a pagar aumentaram ao longo da recuperação,</w:t>
      </w:r>
      <w:r w:rsidR="00EA6FC2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 xml:space="preserve"> </w:t>
      </w:r>
      <w:r w:rsidR="00A440F4" w:rsidRPr="00A440F4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>conforme informação do cogestor (fls.5649);15) Vem acumulando novas dívidas (fls.4663);16) Débito com IPI saltou a dívida para 380.31 % (fls.4663 a 4665);17) Novo Plano aumentará as dívidas fiscais e nunca serão pagas, porque há previsão de pagamento ínfimo às Fazendas.18) A empresa está em insolvência e não tem condições de continuar operando,</w:t>
      </w:r>
      <w:r w:rsidR="00EA6FC2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 xml:space="preserve"> </w:t>
      </w:r>
      <w:r w:rsidR="00A440F4" w:rsidRPr="00A440F4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>ainda mais sem CNPJ;19) Está fechada, sem atividade e sem CNPJ, não é mais empresa. "Perdeu-se a fonte produtora. Não há funcionários em sua sede, não havendo emprego a ser preservado.</w:t>
      </w:r>
      <w:r w:rsidR="00EA6FC2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 xml:space="preserve"> </w:t>
      </w:r>
      <w:r w:rsidR="00A440F4" w:rsidRPr="00A440F4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>Também não há mais empresa a ser preservada e foi perdida sua função social" (Processo nº 1006931-53.2016.8.26.0224, 2ª Vara Cível de Guarulhos, trecho de sentença proferida pelo MM.</w:t>
      </w:r>
      <w:r w:rsidR="00EA6FC2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 xml:space="preserve"> </w:t>
      </w:r>
      <w:r w:rsidR="00A440F4" w:rsidRPr="00A440F4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>Juiz Rodrigo de Oliveira Carvalho, em 30 de novembro de 2020).Assim, soma-se a tudo que a recuperanda vem mantendo situação</w:t>
      </w:r>
      <w:r w:rsidR="00EA6FC2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 xml:space="preserve"> </w:t>
      </w:r>
      <w:r w:rsidR="00A440F4" w:rsidRPr="00A440F4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>incompatível com o artigo 73, inciso VI, que também é causa de falência.</w:t>
      </w:r>
      <w:r w:rsidR="00EA6FC2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 xml:space="preserve"> </w:t>
      </w:r>
      <w:r w:rsidR="00A440F4" w:rsidRPr="00A440F4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>E pelo diálogo das fontes, não há como continuar com a Recuperação</w:t>
      </w:r>
      <w:r w:rsidR="00EA6FC2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 xml:space="preserve"> </w:t>
      </w:r>
      <w:r w:rsidR="00A440F4" w:rsidRPr="00A440F4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>Judicial.</w:t>
      </w:r>
      <w:r w:rsidR="00EA6FC2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 xml:space="preserve"> </w:t>
      </w:r>
      <w:r w:rsidR="00A440F4" w:rsidRPr="00A440F4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>"A recuperação judicial foi concebida no ordenamento pátrio como</w:t>
      </w:r>
      <w:r w:rsidR="00EA6FC2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 xml:space="preserve"> </w:t>
      </w:r>
      <w:r w:rsidR="00A440F4" w:rsidRPr="00A440F4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>negociação em favor de quem gera receitas e empregos, não como um calote</w:t>
      </w:r>
      <w:r w:rsidR="00EA6FC2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 xml:space="preserve"> </w:t>
      </w:r>
      <w:r w:rsidR="00A440F4" w:rsidRPr="00A440F4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>institucionalizado em detrimento da livre concorrência (artigo 170, IV, da CF/1988) e do</w:t>
      </w:r>
      <w:r w:rsidR="00EA6FC2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 xml:space="preserve"> </w:t>
      </w:r>
      <w:r w:rsidR="00A440F4" w:rsidRPr="00A440F4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>crédito público" (fls.844).Importante, finalmente, trazer as seguintes lições extraídas do julgamento</w:t>
      </w:r>
      <w:r w:rsidR="00EA6FC2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 xml:space="preserve"> </w:t>
      </w:r>
      <w:r w:rsidR="00A440F4" w:rsidRPr="00A440F4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 xml:space="preserve">proferido nos autos de Agravo de Instrumento nº 2211759-79.2019.8.26.0000, que tramitou pela 1ª </w:t>
      </w:r>
      <w:r w:rsidR="00EA6FC2" w:rsidRPr="00A440F4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>Câmara</w:t>
      </w:r>
      <w:r w:rsidR="00A440F4" w:rsidRPr="00A440F4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 xml:space="preserve"> Reservada de Direito Empresarial do Egrégio Tribunal de Justiça do Estado de São Paulo,</w:t>
      </w:r>
      <w:r w:rsidR="00EA6FC2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 xml:space="preserve"> </w:t>
      </w:r>
      <w:r w:rsidR="00A440F4" w:rsidRPr="00A440F4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>a saber:</w:t>
      </w:r>
      <w:r w:rsidR="00EA6FC2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 xml:space="preserve"> </w:t>
      </w:r>
      <w:r w:rsidR="00A440F4" w:rsidRPr="00A440F4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>"Nem toda empresa merecer ser preservada. Não existe, no direito brasileiro</w:t>
      </w:r>
      <w:r w:rsidR="00EA6FC2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 xml:space="preserve"> </w:t>
      </w:r>
      <w:r w:rsidR="00A440F4" w:rsidRPr="00A440F4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>ou em qualquer outro dos que temos notícia, um princípio da preservação da empresa a todo</w:t>
      </w:r>
      <w:r w:rsidR="00EA6FC2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 xml:space="preserve"> </w:t>
      </w:r>
      <w:r w:rsidR="00A440F4" w:rsidRPr="00A440F4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>custo. Na verdade, a LREF consagra, no sentido exatamente oposto, um princípio</w:t>
      </w:r>
      <w:r w:rsidR="00EA6FC2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 xml:space="preserve"> </w:t>
      </w:r>
      <w:r w:rsidR="00A440F4" w:rsidRPr="00A440F4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>complementar ao da preservação da empresa que é o da retirada do mercado da empresa</w:t>
      </w:r>
      <w:r w:rsidR="00EA6FC2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 xml:space="preserve"> </w:t>
      </w:r>
      <w:r w:rsidR="00A440F4" w:rsidRPr="00A440F4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 xml:space="preserve">inviável. Ora, não é possível nem razoável exigir que se mantenha uma </w:t>
      </w:r>
      <w:r w:rsidR="00A440F4" w:rsidRPr="00A440F4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lastRenderedPageBreak/>
        <w:t>empresa a qualquer</w:t>
      </w:r>
      <w:r w:rsidR="00EA6FC2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 xml:space="preserve"> </w:t>
      </w:r>
      <w:r w:rsidR="00A440F4" w:rsidRPr="00A440F4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>custo, quando os agentes econômicos que exploram a atividade não estão aptos a criar riqueza e podem prejudicar a oferta de crédito, a segurança e a confiabilidade do mercado, é sistematicamente lógico que eles sejam retirados do mercado, o mais rápido possível, para o bem da economia como um todo, sempre com a finalidade de se evitar a criação de maiores</w:t>
      </w:r>
      <w:r w:rsidR="00EA6FC2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 xml:space="preserve"> </w:t>
      </w:r>
      <w:r w:rsidR="00A440F4" w:rsidRPr="00A440F4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>problemas" ."Até porque, se há a finalidade de proteger o interesse da economia nacional,</w:t>
      </w:r>
      <w:r w:rsidR="00EA6FC2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 xml:space="preserve"> </w:t>
      </w:r>
      <w:r w:rsidR="00A440F4" w:rsidRPr="00A440F4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>há que se considerar, também, a necessidade de exclusão do mercador das empresas que não</w:t>
      </w:r>
      <w:r w:rsidR="00EA6FC2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 xml:space="preserve"> </w:t>
      </w:r>
      <w:r w:rsidR="00A440F4" w:rsidRPr="00A440F4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>estão aptas a participarem de maneira saudável da livre concorrência (um dos princípios da</w:t>
      </w:r>
      <w:r w:rsidR="00EA6FC2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 xml:space="preserve"> </w:t>
      </w:r>
      <w:r w:rsidR="00A440F4" w:rsidRPr="00A440F4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>ordem econômica – art. 170, IV, CF).Desse modo, o pedido falimentar, nesses casos, tem por objetivo,</w:t>
      </w:r>
      <w:r w:rsidR="00EA6FC2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 xml:space="preserve"> </w:t>
      </w:r>
      <w:r w:rsidR="00A440F4" w:rsidRPr="00A440F4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>precipuamente, a repressão aos agentes econômicos nocivos ao mercado e à livre</w:t>
      </w:r>
      <w:r w:rsidR="00EA6FC2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 xml:space="preserve"> </w:t>
      </w:r>
      <w:r w:rsidR="00A440F4" w:rsidRPr="00A440F4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>concorrência, os quais, muitas vezes, não pagam seus débitos tributários e concorrem</w:t>
      </w:r>
      <w:r w:rsidR="00EA6FC2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 xml:space="preserve"> </w:t>
      </w:r>
      <w:r w:rsidR="00A440F4" w:rsidRPr="00A440F4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>deslealmente com aqueles agentes econômicos que atuam regularmente, adimplindo as obrigações tributárias.</w:t>
      </w:r>
      <w:r w:rsidR="00EA6FC2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 xml:space="preserve"> </w:t>
      </w:r>
      <w:r w:rsidR="00A440F4" w:rsidRPr="00A440F4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>Entender de maneira contrária, inclusive, equivaleria a incentivar o comportamento, muitas vezes adotado por esses agentes econômicos, de inadimplir</w:t>
      </w:r>
      <w:r w:rsidR="00EA6FC2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 xml:space="preserve"> </w:t>
      </w:r>
      <w:r w:rsidR="00A440F4" w:rsidRPr="00A440F4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>constantemente as obrigações tributárias, acumulando vultosas dívidas de tal natureza,</w:t>
      </w:r>
      <w:r w:rsidR="00EA6FC2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 xml:space="preserve"> </w:t>
      </w:r>
      <w:r w:rsidR="00A440F4" w:rsidRPr="00A440F4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>aproveitando-se do menor poder de constrangimento da Fazenda Pública em relação ao poder dos demais credores.</w:t>
      </w:r>
      <w:r w:rsidR="00EA6FC2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 xml:space="preserve"> </w:t>
      </w:r>
      <w:r w:rsidR="00A440F4" w:rsidRPr="00A440F4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>Lembra-se, inclusive, que a manutenção e fornecimento de serviços públicos</w:t>
      </w:r>
      <w:r w:rsidR="00EA6FC2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 xml:space="preserve"> </w:t>
      </w:r>
      <w:r w:rsidR="00A440F4" w:rsidRPr="00A440F4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 xml:space="preserve">essenciais, como saúde, educação, segurança </w:t>
      </w:r>
      <w:r w:rsidR="00AC655D" w:rsidRPr="00A440F4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>etc.</w:t>
      </w:r>
      <w:r w:rsidR="00A440F4" w:rsidRPr="00A440F4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>, é feito com a arrecadação tributária"(APELAÇÃO CÍVEL Nº 1001975-61.2019.8.26.0491, processada pela 1ª Câmara Reservada</w:t>
      </w:r>
      <w:r w:rsidR="00EA6FC2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 xml:space="preserve"> </w:t>
      </w:r>
      <w:r w:rsidR="00A440F4" w:rsidRPr="00A440F4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>de Direito Empresarial do Tribunal de Justiça do Estado de São Paulo, trecho do</w:t>
      </w:r>
      <w:r w:rsidR="00EA6FC2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 xml:space="preserve"> </w:t>
      </w:r>
      <w:r w:rsidR="00A440F4" w:rsidRPr="00A440F4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>julgamento ocorrido em 16 de julho de 2020). POSTO ISSO, na forma da legislação da Recuperação Judicial vigente, em diálogo das fontes com a Lei de Execuções Fiscais e Normas Administrativas Tributárias para a cobrança de tributos,</w:t>
      </w:r>
      <w:r w:rsidR="00EA6FC2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 xml:space="preserve"> </w:t>
      </w:r>
      <w:r w:rsidR="00A440F4" w:rsidRPr="00A440F4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>convolo a recuperação judicial em falência e em consequência, decreto e declaro a falência da requerida e julgo aberta, nesta data, 5 de fevereiro de 2021, às 18:18 horas, a falência da empresa Borcol Indústria de Borracha Ltda, CNPJ 61.390.902/0001-76, sediada na Avenida Paraná, 2128, Sorocaba/SP, CEP 18105-000.De acordo com a legislação vigente, fixo o termo legal da falência de 90 dias,</w:t>
      </w:r>
      <w:r w:rsidR="00EA6FC2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 xml:space="preserve"> </w:t>
      </w:r>
      <w:r w:rsidR="00A440F4" w:rsidRPr="00A440F4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>contados do requerimento inicial, ou do protesto mais antigo, prevalecendo a data mais antiga.</w:t>
      </w:r>
      <w:r w:rsidR="00EA6FC2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 xml:space="preserve"> </w:t>
      </w:r>
      <w:r w:rsidR="00A440F4" w:rsidRPr="00A440F4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>Marco o prazo de 5 dias para o falido apresentar em juízo a relação nominal dos</w:t>
      </w:r>
      <w:r w:rsidR="00EA6FC2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 xml:space="preserve"> </w:t>
      </w:r>
      <w:r w:rsidR="00A440F4" w:rsidRPr="00A440F4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>credores, indicando endereço, importância, natureza e classificação dos respectivos créditos, sob</w:t>
      </w:r>
      <w:r w:rsidR="00EA6FC2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 xml:space="preserve"> </w:t>
      </w:r>
      <w:r w:rsidR="00A440F4" w:rsidRPr="00A440F4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>pena de desobediência. Marco o prazo de 15 dias, contados da publicação do edital que dará</w:t>
      </w:r>
      <w:r w:rsidR="00EA6FC2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 xml:space="preserve"> </w:t>
      </w:r>
      <w:r w:rsidR="00A440F4" w:rsidRPr="00A440F4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>publicidade a esta decisão, para os credores apresentarem as suas habilitações de crédito(instruídas dos documentos de seus créditos), ou divergências. Determino a suspensão de todas as ações ou execução contra o falido, ressalvadas</w:t>
      </w:r>
      <w:r w:rsidR="00EA6FC2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 xml:space="preserve"> </w:t>
      </w:r>
      <w:r w:rsidR="00A440F4" w:rsidRPr="00A440F4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>as hipóteses legais. Proíbo a prática de qualquer ato de disposição ou oneração de bens do falido, sem</w:t>
      </w:r>
      <w:r w:rsidR="00EA6FC2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 xml:space="preserve"> </w:t>
      </w:r>
      <w:r w:rsidR="00A440F4" w:rsidRPr="00A440F4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>autorização judicial prévia.</w:t>
      </w:r>
      <w:r w:rsidR="00EA6FC2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 xml:space="preserve"> </w:t>
      </w:r>
      <w:r w:rsidR="00A440F4" w:rsidRPr="00A440F4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>Não havendo razões para a continuação provisória das atividades da falida,</w:t>
      </w:r>
      <w:r w:rsidR="00EA6FC2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 xml:space="preserve"> </w:t>
      </w:r>
      <w:r w:rsidR="00A440F4" w:rsidRPr="00A440F4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>proceda-se a lacração do estabelecimento, para preservação dos bens da massa, observando-se a legislação vigente. Nomeio o atual administrador para administrar a nova fase, assinando-lhe o prazo</w:t>
      </w:r>
      <w:r w:rsidR="00EA6FC2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 xml:space="preserve"> </w:t>
      </w:r>
      <w:r w:rsidR="00A440F4" w:rsidRPr="00A440F4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>de 48 horas para prestar compromisso.</w:t>
      </w:r>
      <w:r w:rsidR="00EA6FC2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 xml:space="preserve"> </w:t>
      </w:r>
      <w:r w:rsidR="00A440F4" w:rsidRPr="00A440F4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>Expeça-se ofício ao Registro Público de Empresas, para que proceda a anotação da falência no registro do devedor, devendo constar a expressão "falido", a data da decretação da falência e que fica o falido inabilitado para exercer qualquer atividade empresarial a partir desta</w:t>
      </w:r>
      <w:r w:rsidR="00EA6FC2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 xml:space="preserve"> </w:t>
      </w:r>
      <w:r w:rsidR="00A440F4" w:rsidRPr="00A440F4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 xml:space="preserve">data e até a data da sentença que extinguir suas </w:t>
      </w:r>
      <w:r w:rsidR="00A440F4" w:rsidRPr="00A440F4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lastRenderedPageBreak/>
        <w:t>obrigações.</w:t>
      </w:r>
      <w:r w:rsidR="00EA6FC2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 xml:space="preserve"> </w:t>
      </w:r>
      <w:r w:rsidR="00A440F4" w:rsidRPr="00A440F4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>Oficie-se aos órgãos e repartições públicas e outras entidades para que informem a existência de bens e direitos do falido e à JUCESP para que forneça certidão atualizada.</w:t>
      </w:r>
      <w:r w:rsidR="00EA6FC2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 xml:space="preserve"> </w:t>
      </w:r>
      <w:r w:rsidR="00A440F4" w:rsidRPr="00A440F4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 xml:space="preserve">Oficie-se : a) ao Bacen, para bloqueio de bens, de ativos financeiros em nome da falida; b) Receita Federal, </w:t>
      </w:r>
      <w:proofErr w:type="spellStart"/>
      <w:r w:rsidR="00A440F4" w:rsidRPr="00A440F4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>Infojud</w:t>
      </w:r>
      <w:proofErr w:type="spellEnd"/>
      <w:r w:rsidR="00A440F4" w:rsidRPr="00A440F4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 xml:space="preserve">, para que forneça cópias das 3 últimas declarações de bens da falida; c) ao Detran, através do sistema </w:t>
      </w:r>
      <w:proofErr w:type="spellStart"/>
      <w:r w:rsidR="00A440F4" w:rsidRPr="00A440F4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>Renajud</w:t>
      </w:r>
      <w:proofErr w:type="spellEnd"/>
      <w:r w:rsidR="00A440F4" w:rsidRPr="00A440F4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>, determinando o bloqueio (transferência e circulação) de veículos existentes em nome da falida; d) Central Nacional de Indisponibilidade de Bens, para pesquisa e bloqueio de imóveis, em nome da falida.</w:t>
      </w:r>
      <w:r w:rsidR="00EA6FC2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 xml:space="preserve"> </w:t>
      </w:r>
      <w:r w:rsidR="00A440F4" w:rsidRPr="00A440F4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>Poderá o Administrador Judicial adotar todas as providências para a preservação</w:t>
      </w:r>
      <w:r w:rsidR="00EA6FC2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 xml:space="preserve"> </w:t>
      </w:r>
      <w:r w:rsidR="00A440F4" w:rsidRPr="00A440F4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>dos interesses da massa e eficiente administração de seus bens, colhendo informações diretamente</w:t>
      </w:r>
      <w:r w:rsidR="00EA6FC2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 xml:space="preserve"> </w:t>
      </w:r>
      <w:r w:rsidR="00A440F4" w:rsidRPr="00A440F4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>junto aos credores, falido, órgãos públicos, pessoas jurídicas de direito privado, sem necessidade</w:t>
      </w:r>
      <w:r w:rsidR="00EA6FC2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 xml:space="preserve"> </w:t>
      </w:r>
      <w:r w:rsidR="00A440F4" w:rsidRPr="00A440F4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>de prévia autorização, servindo esta sentença de ofício.</w:t>
      </w:r>
      <w:r w:rsidR="00EA6FC2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 xml:space="preserve"> </w:t>
      </w:r>
      <w:r w:rsidR="00A440F4" w:rsidRPr="00A440F4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>Intime-se o Ministério Público, e comunique-se, via postal, as Fazendas Públicas</w:t>
      </w:r>
      <w:r w:rsidR="00EA6FC2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 xml:space="preserve"> </w:t>
      </w:r>
      <w:r w:rsidR="00A440F4" w:rsidRPr="00A440F4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>Federal, de todos os Estados e Municípios em que o devedor tiver estabelecimento, para</w:t>
      </w:r>
      <w:r w:rsidR="00EA6FC2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 xml:space="preserve"> </w:t>
      </w:r>
      <w:r w:rsidR="00A440F4" w:rsidRPr="00A440F4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>conhecimento da falência.</w:t>
      </w:r>
      <w:r w:rsidR="00EA6FC2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 xml:space="preserve"> </w:t>
      </w:r>
      <w:r w:rsidR="00A440F4" w:rsidRPr="00A440F4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>Publique-se o edital contendo a íntegra desta decisão e a relação dos credores.</w:t>
      </w:r>
      <w:r w:rsidR="00EA6FC2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 xml:space="preserve"> </w:t>
      </w:r>
      <w:r w:rsidR="00A440F4" w:rsidRPr="00A440F4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>Oportunamente,</w:t>
      </w:r>
      <w:r w:rsidR="00AC655D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 xml:space="preserve"> </w:t>
      </w:r>
      <w:r w:rsidR="00A440F4" w:rsidRPr="00A440F4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>será designada audiência com o falido, nos termos da legislação</w:t>
      </w:r>
      <w:r w:rsidR="00EA6FC2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 xml:space="preserve"> </w:t>
      </w:r>
      <w:r w:rsidR="00A440F4" w:rsidRPr="00A440F4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 xml:space="preserve">vigente. Expeça-se o necessário. </w:t>
      </w:r>
      <w:r w:rsidR="00EC1978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>RELAÇÃO DE CREDORES DA FALIDA, COM VALORES DEVIDAMENTE HOMOLOGADOS ATÉ 05/02/2021</w:t>
      </w:r>
      <w:r w:rsidR="00A13042">
        <w:rPr>
          <w:rFonts w:ascii="Univers" w:eastAsiaTheme="minorHAnsi" w:hAnsi="Univers" w:cstheme="minorBidi"/>
          <w:bCs/>
          <w:noProof w:val="0"/>
          <w:color w:val="62504F"/>
          <w:sz w:val="22"/>
          <w:szCs w:val="22"/>
        </w:rPr>
        <w:t xml:space="preserve">: </w:t>
      </w:r>
      <w:r w:rsidR="00A13042">
        <w:rPr>
          <w:rFonts w:ascii="Univers" w:eastAsiaTheme="minorHAnsi" w:hAnsi="Univers" w:cstheme="minorBidi"/>
          <w:b/>
          <w:noProof w:val="0"/>
          <w:color w:val="62504F"/>
          <w:sz w:val="22"/>
          <w:szCs w:val="22"/>
        </w:rPr>
        <w:t xml:space="preserve">I – </w:t>
      </w:r>
      <w:r w:rsidR="00A13042">
        <w:rPr>
          <w:rFonts w:ascii="Univers" w:hAnsi="Univers"/>
          <w:b/>
          <w:color w:val="62504F"/>
          <w:u w:val="single"/>
        </w:rPr>
        <w:t xml:space="preserve">CREDORES </w:t>
      </w:r>
      <w:r w:rsidR="00A13042" w:rsidRPr="00A13042">
        <w:rPr>
          <w:rFonts w:ascii="Univers" w:hAnsi="Univers"/>
          <w:b/>
          <w:color w:val="62504F"/>
          <w:u w:val="single"/>
        </w:rPr>
        <w:t>DERIVADOS DA LEGISLAÇÃO TRABALHISTA, LIMITADOS A 150 (CENTO E CINQUENTA) SALÁRIOS-MÍNIMOS POR CREDOR, E AQUELES DECORRENTES DE ACIDENTES DE TRABALHO</w:t>
      </w:r>
      <w:r w:rsidR="00A13042" w:rsidRPr="00EC1978">
        <w:rPr>
          <w:rFonts w:ascii="Univers" w:hAnsi="Univers"/>
          <w:b/>
          <w:bCs/>
          <w:color w:val="62504F"/>
          <w:u w:val="single"/>
        </w:rPr>
        <w:t xml:space="preserve"> </w:t>
      </w:r>
      <w:r w:rsidR="00EC1978" w:rsidRPr="00EC1978">
        <w:rPr>
          <w:rFonts w:ascii="Univers" w:hAnsi="Univers"/>
          <w:b/>
          <w:bCs/>
          <w:color w:val="62504F"/>
          <w:u w:val="single"/>
        </w:rPr>
        <w:t xml:space="preserve">(art. </w:t>
      </w:r>
      <w:r w:rsidR="00A13042">
        <w:rPr>
          <w:rFonts w:ascii="Univers" w:hAnsi="Univers"/>
          <w:b/>
          <w:bCs/>
          <w:color w:val="62504F"/>
          <w:u w:val="single"/>
        </w:rPr>
        <w:t>83</w:t>
      </w:r>
      <w:r w:rsidR="00EC1978" w:rsidRPr="00EC1978">
        <w:rPr>
          <w:rFonts w:ascii="Univers" w:hAnsi="Univers"/>
          <w:b/>
          <w:bCs/>
          <w:color w:val="62504F"/>
          <w:u w:val="single"/>
        </w:rPr>
        <w:t>, I, da Lei nº 11.101/05) em (R$)</w:t>
      </w:r>
      <w:r w:rsidR="00EC1978" w:rsidRPr="00EC1978">
        <w:rPr>
          <w:rFonts w:ascii="Univers" w:hAnsi="Univers"/>
          <w:b/>
          <w:bCs/>
          <w:color w:val="62504F"/>
        </w:rPr>
        <w:t>:</w:t>
      </w:r>
      <w:r w:rsidR="00EC1978" w:rsidRPr="00EC1978">
        <w:rPr>
          <w:rFonts w:ascii="Univers" w:hAnsi="Univers"/>
          <w:color w:val="62504F"/>
        </w:rPr>
        <w:t xml:space="preserve"> ADAIL CISINO DE OLIVEIRA - R$ 9.642,61; ADALTO JESUS DA SILVA - 38.801,02; ADALTON SANTOS DO NASCIMENTO - 5.284,19; ADAUTO DOMINGUES DE MATTOS - 4.720,58; ADEMIR OLIVEIRA DOS SANTOS - R$ 946,60; ADILSON LEITE DE CAMARGO - 5.134,27; ADILSON LEITE DE CAMARGO JUNIOR - 2.664,67; ADILSON PEREIRA - 3.144,90; ADILSON SOARES - 3.817,88; ADRIELE CARINA PROENCA - 2.382,75; AGEU ANGELO BROGGIO - 7.358,25; AGNALDO FRANCISCO DOS SANTOS - 50.306,22; AGUINOAN BETEMIRES BARBOSA - 427,50; ALAN DOUGLAS DOS SANTOS NUNES - 773,76; ALCEBIADES PANDOLFI FILHO - 2.571,66; ALDROVANDO DONISETE LEITE - 37.924,41;  ALESSANDRA BATISTA - 7.757,19; ALESSANDRO VITORINO RIBEIRO - 773,76; ALEX ALVES DE ALMEIDA - 5.484,58; ALEX DA SILVA JANUARIO - 8.848,36; ALEXANDRE NUNES PORTO - 3.833,27; ALEXANDRE TEOFILO - 25.442,98; ALFREDO CARDOSO - 5.307,73; ALICE DE FATIMA SILVA - 5.285,12; ALINE APARECIDA GOLOVAT OLIVEIRA - 3.860,40; ALLAN JHONYS MACEDO OLIVEIRA - 6.858,68; ALMEIDA SANTOS ADVOGADOS - </w:t>
      </w:r>
      <w:r w:rsidR="00EC1978" w:rsidRPr="00EC1978">
        <w:rPr>
          <w:rFonts w:ascii="Univers" w:hAnsi="Univers" w:cs="Calibri"/>
          <w:color w:val="62504F"/>
        </w:rPr>
        <w:t>1.735,7</w:t>
      </w:r>
      <w:r w:rsidR="00EC1978" w:rsidRPr="00EC1978">
        <w:rPr>
          <w:rFonts w:ascii="Calibri" w:hAnsi="Calibri" w:cs="Calibri"/>
          <w:color w:val="62504F"/>
        </w:rPr>
        <w:t>;</w:t>
      </w:r>
      <w:r w:rsidR="00EC1978" w:rsidRPr="00EC1978">
        <w:rPr>
          <w:rFonts w:ascii="Univers" w:hAnsi="Univers"/>
          <w:color w:val="62504F"/>
        </w:rPr>
        <w:t xml:space="preserve"> ALEXANDRE PINHEIRO CORREIA SILVA  -</w:t>
      </w:r>
      <w:r w:rsidR="00EC1978">
        <w:rPr>
          <w:rFonts w:ascii="Univers" w:hAnsi="Univers"/>
          <w:color w:val="62504F"/>
        </w:rPr>
        <w:t xml:space="preserve"> </w:t>
      </w:r>
      <w:r w:rsidR="00EC1978" w:rsidRPr="00EC1978">
        <w:rPr>
          <w:rFonts w:ascii="Univers" w:hAnsi="Univers"/>
          <w:color w:val="62504F"/>
        </w:rPr>
        <w:t>24.869,82; AMAURI PORFIRIO DA CRUZ - 37.748,16; AMILTON REZENDE DA SILVA - 36.873,08; ANA CAROLINA PIRES DE CAMPOS - 2.129,49; ANA LAURA ALVES - 2.404,93;</w:t>
      </w:r>
      <w:r w:rsidR="00EC1978" w:rsidRPr="00EC1978">
        <w:rPr>
          <w:rFonts w:ascii="Calibri" w:hAnsi="Calibri" w:cs="Calibri"/>
          <w:color w:val="62504F"/>
        </w:rPr>
        <w:t xml:space="preserve"> </w:t>
      </w:r>
      <w:r w:rsidR="00EC1978" w:rsidRPr="00EC1978">
        <w:rPr>
          <w:rFonts w:ascii="Univers" w:hAnsi="Univers"/>
          <w:color w:val="62504F"/>
        </w:rPr>
        <w:t xml:space="preserve">ANA PAULA PRADO ZUCOLO FERNANDES - 2.356,78; ANDERSON ANTONIO PARRE- 853,94; ANDRE AUGUSTO DE OLIVEIRA - 2.816,11; ANDRE BENVINDO DOS REIS - 41.667,42; ANA PAULA PRADO ZUCÓLO FERNANDES - 2.356,78; ANDRE CRISTIANO DA SILVEIRA - 45.113,79; </w:t>
      </w:r>
      <w:r w:rsidR="00EC1978" w:rsidRPr="00EC1978">
        <w:rPr>
          <w:rFonts w:ascii="Univers" w:hAnsi="Univers"/>
          <w:color w:val="62504F"/>
        </w:rPr>
        <w:lastRenderedPageBreak/>
        <w:t xml:space="preserve">ANDRE LUIZ RAMOS LEITE - 31.805,86; ANDRE MORAES DE OLIVEIRA - 773,76; ANGELA LISBOA DA SILVA - 10.530,00; ANTONIO CARLOS FERREIRA DE ALMEIDA - 5.401,61; ANTONIO CONCEICAO FREITAS - 3.573,45; ANTONIO DE OLIVEIRA - 45.970,13; ANTONIO FERNANDO SOARES DE MELO - 85.000,00; ANTONIO HENRIQUE DA SILVA - 5.548,72; ANTONIO HONORIO DOS SANTOS - 33.033,35; ANTONIO KRATSUK COSTA - 4.156,21; ANTONIO MANOEL DOS SANTOS - 39.590,62; ANTONIO SOARES DE SOUZA - 7.714,82; ANTONIO TADEU FERNANDO MION 87.785,36; ANTONIO VICENTE DA SILVA - 4.655,97; ARISTON DA CRUZ SOUZA - 3.230,45; ARLETE DURAN SOUZA - 2.633,25; AUGUSTO HENRIQUE LEITE DE SOUZA - 875,26; AUREA APARECIDA GONCALVES MIRANDA - 3.582,44; BENEDITO CLAUDIANO - 44.466,24; BENEDITO GUILHERME DE CAMARGO - 28.659,99; BENJAMIM LOPES DE CASTRO - 38.362,25; BISMARQUE DOS SANTOS SILVA - 10.085,26; BRUNO CAMARGO BONAZZA - 3.385,29; BRUNO HENRIQUE DELBONI DE MORAES - 64.953,41; CAETANO PEREIRA BASTO NETO - 5.962,96; CAIO CESAR DE SOUZA - 773,76; CARINA APARECIDA DE ALMEIDA - 4.467,92; CARLOS ALBERTO DE BRITO GASPAR - 165,09; CARLOS ALBERTO FREIRE - 13.102,10; CARLOS ALBERTO PEREIRA SOUZA - 38.532,62; CARLOS GUIDO DO NASCIMENTO - 41.623,20; CARLOS VALMIR CRUZ -20,00; CECILIA LOPES - 2.766,18; CELIO CABRAL DA COSTA- 50.970,44; CELIO VIEIRA - 6.407,68; CERIUS LOUIS - 3.784,47; CESAR EDUARDO RAMOS DE SOUZA - 2.262,99; CHRISTOFER RIVER DA SILVA GODINHO 4.271,63;  CICERO AUGUSTO ZAMPIERI - 4.056,73; CICERO COSTA LIMA - 40.223,00; CICERO FRANCISCO DE SENA - 24.184,51; CICERO GASPAR - 40.101,00; CINTIA DINIZ MOTA - 633,68; CINTIA OTONI DE OLIVEIRA SALGADO - 53.500,00; CIRO APARECIDO PEREIRA LEITE - 5.366,30; CIVALDO ALVES DA SILVA - 4.420,43; CLAUDEMIR APARECIDO MACHADO - 28.277,78; CLAUDINEI CARVALHO DE MELO - 12.103,17;  CLAUDIO APARECIDO DE CARVALHO - 5.335,46; CLAUDIO JOSE BEZERRA HIPOLITO - 9.314,82; CLAUDIO MACEDO BEZERRA - 36.877,79; CLEUDIMAR RODRIGUES DE SOUZA - 1.913,59; COSME PIRES - 2.574,98;  CRISTIANO JOSE FRANCISCO - 7.983,43; CUSTODIO CANDIDO - 4.098,06; DANIEL ANDRADE DO NASCIMENTO - 9.660,63; DANIEL DE SOUSA MELO - 764,97; DANIEL LUIZ DE OLIVEIRA - 3.381,28; DANILO PEREIRA QUINTINO - 4.094,40; DAVI AUGUSTO SAMPAIO -  4.846,44; DAVI QUINALIA DE MELO - 2.884,02; DECIO DOMINGUES DE MORAES - 27.578,36; DEMILSON MONTEIRO DE CARVALHO - 40.597,77; DENIS FELIPE ARANTES - 118.917,13; DENISE LOPES GONZALES DE OLIVEIRA - 5.877,84; DE LUCA DERENUSSON SCHUTTOFF E AZEVEDO ADVOGADOS - 268.182,08; DIOGO SILVEIRA LARA - 6.204,10; DJALMA JOAQUIM DA SILVA - 4.372,68; DJMY DORESCA - 14.477,01; DONALD DORVAL 13.406,20; DORIVAL PEREIRA LEITE - 39.017,74; DOUGLAS ALESSANDRO DE JESUS - 427,50; DOUGLAS HENRIQUE MATIAS - 90,01; </w:t>
      </w:r>
      <w:r w:rsidR="00EC1978" w:rsidRPr="00EC1978">
        <w:rPr>
          <w:rFonts w:ascii="Univers" w:hAnsi="Univers"/>
          <w:color w:val="62504F"/>
        </w:rPr>
        <w:lastRenderedPageBreak/>
        <w:t>DOUGLAS MARIANO DA SILVA - 685,11; EDGAR DOURADO - 773,76; EDI CARLOS NEGRETE - 11.104,72; EDILSON GOMES - 5.328,35; EDIVAN FERRAZ DE OLIVEIRA - 10.421,79; EDMILSON MARTINS DA CRUZ - 3.901,38; EDNA MARIA HONORIO DOS SANTOS - 27.510,51; EDNIZ BEATRIS GOMES GARCIA - 3.312,82; EDSON ANTONIO FERREIRA VALENTE - 108.700,00; EDSON DOS</w:t>
      </w:r>
      <w:r w:rsidR="00EC1978" w:rsidRPr="00EC1978">
        <w:rPr>
          <w:rFonts w:ascii="Univers" w:hAnsi="Univers"/>
          <w:b/>
          <w:bCs/>
          <w:color w:val="62504F"/>
        </w:rPr>
        <w:t xml:space="preserve"> </w:t>
      </w:r>
      <w:r w:rsidR="00EC1978" w:rsidRPr="00EC1978">
        <w:rPr>
          <w:rFonts w:ascii="Univers" w:hAnsi="Univers"/>
          <w:color w:val="62504F"/>
        </w:rPr>
        <w:t xml:space="preserve">SANTOS PEREIRA - 21.454,08; EDSON GOMES DE LIMA - 5.310,41; EDUARDO SOLER MONTANARI- 2.855,41;  EDVALDO FERREIRA DA SILVA - 32.628,30; ELIANE DA SILVA - 24.110,48; ELIANA BENEDITA PUENTE - 21.325,71; ELIAS LOURENCO - 16.722,71; ELIS REGINA MORENO SILVA -15.625,63; ELISANGELA JACOB CARDOSO - 1.012,46; ELISIARIO NUNES SOARES - 5.654,54; ELIZEU COSTA SILVA - 3.818,48; ELSUILIO BRASILIO DA COSTA - 6.101,26; ELTON MENDES RAIMUNDA - 3.208,40; ERALDO MANOEL DOS SANTOS -  39.901,92; ERIC ADIVALDO DE MORAES BENEDETE - 5.289,73; ERIVAM BRAZ DA SILVA - 97,86; EVA DE JESUS VIEIRA PEREIRA - 2.311,52; EVALDO HERNANDES DE SOUZA - 724,65;  EVANICIO SANTOS SAMPAIO - 1.765,45;  EVELYN CASANHO SANTANA LEITE - 30.421,54; EVELYN MARANGON SALES - 2.034,48; EVERALDO ALVES DA SILVA - 13.989,57; FABIO AUGUSTO BELIZARIO - 32.849,17; FABIO JOSE EUZEBIO DE ARAUJO - 762,11; FABIO MARCIO DA SILVA -  4.901,29; FABIO MIGUEL DE LIMA - 42.288,23; FABIO ODILON RIBEIRO - 30.604,70; FABIO RODRIGUES MENESES - 13.015,36; FARNEL NOGAUS -12.521,76; FELIPE CARLOS DE OLIVEIRA - 724,65; FELIPE FERNANDES DO NASCIMENTO - 764,50; FELIPE FERRAZ DE OLIVEIRA JUNIOR - 7.014,55; FERNANDA NATIELE DA SILVA RODRIGUES - 500,55; FERNANDA STHEFANY DE OLIVEIRA - 10.500,00; FERNANDO DE PAULA - 54.464,06; FERNANDO MANOEL DA SILVA ;             5.284,68; FILOMENA APARECIDA SOARES DA LUZ - 3.005,72; FLAVIO DOS SANTOS ITIKAWA - 12.387,50 - FRANCISCO JOSE DE ALMEIDA SILVA -  9.075,18; FRANCKER SIMON - 13.106,68; GABRIEL REZENDE PAGOTTI MUNHOZ - 1.933,00; GEOVA CASSIMIRO DA SILVA -  36.076,93; GEOVANI HENRIQUE DE OLIVEIRA - 3.353,10; GILBERTO BAPTISTA DOS SANTOS - 5.311,54; GILDEZIO FERREIRA ALMEIDA - 14.310,06 GILSON SILVA SANTOS - 28.978,15; GIOVANI ANTUNES DE MOURA - 4.365,91; GISLAINE DE OLIVEIRA SANTOS SOUZA -16.765,18; GISLER GARCIA ESPINOZ VIERA </w:t>
      </w:r>
      <w:r w:rsidR="008B037D">
        <w:rPr>
          <w:rFonts w:ascii="Univers" w:hAnsi="Univers"/>
          <w:color w:val="62504F"/>
        </w:rPr>
        <w:t>–</w:t>
      </w:r>
      <w:r w:rsidR="00EC1978" w:rsidRPr="00EC1978">
        <w:rPr>
          <w:rFonts w:ascii="Univers" w:hAnsi="Univers"/>
          <w:color w:val="62504F"/>
        </w:rPr>
        <w:t xml:space="preserve"> </w:t>
      </w:r>
      <w:r w:rsidR="008B037D">
        <w:rPr>
          <w:rFonts w:ascii="Univers" w:hAnsi="Univers"/>
          <w:color w:val="62504F"/>
        </w:rPr>
        <w:t>165.000,00</w:t>
      </w:r>
      <w:r w:rsidR="00EC1978" w:rsidRPr="00EC1978">
        <w:rPr>
          <w:rFonts w:ascii="Univers" w:hAnsi="Univers"/>
          <w:color w:val="62504F"/>
        </w:rPr>
        <w:t xml:space="preserve">; GUSTAVO FERREIRA RIBEIRO - 2.427,25; GUSTAVO GABRIEL DA SILVA RODRIGUES - 773,76; HEBERSON DA SILVA SOARES - 2.463,02; HELIO AVELINO </w:t>
      </w:r>
      <w:r w:rsidR="008B037D">
        <w:rPr>
          <w:rFonts w:ascii="Univers" w:hAnsi="Univers"/>
          <w:color w:val="62504F"/>
        </w:rPr>
        <w:t>–</w:t>
      </w:r>
      <w:r w:rsidR="00EC1978" w:rsidRPr="00EC1978">
        <w:rPr>
          <w:rFonts w:ascii="Univers" w:hAnsi="Univers"/>
          <w:color w:val="62504F"/>
        </w:rPr>
        <w:t xml:space="preserve"> </w:t>
      </w:r>
      <w:r w:rsidR="008B037D">
        <w:rPr>
          <w:rFonts w:ascii="Univers" w:hAnsi="Univers"/>
          <w:color w:val="62504F"/>
        </w:rPr>
        <w:t>165.000,00</w:t>
      </w:r>
      <w:r w:rsidR="00EC1978" w:rsidRPr="00EC1978">
        <w:rPr>
          <w:rFonts w:ascii="Univers" w:hAnsi="Univers"/>
          <w:color w:val="62504F"/>
        </w:rPr>
        <w:t xml:space="preserve">; HELIO PERES - 93.621,37; HENRIQUE JUNIOR DOS SANTOS PINHEIRO - 15.901,17; IRACEMA BORTOLLOTTO SOARES - 39.214,08; ISAAC MARQUES - 3.526,55; ISAIAS DA SILVA DUTRA - 4.100,29; IVAN CARLOS PAIXAO -18.491,63; IVAN NESTOR ANTONIO - 52.509,00; IVO PIRES DO CARMO - 5.479,37; IZABELI ALINE DE CAMPOS MEIRA - 3.618,98; IZAIAS DOS SANTOS SANTANA - 32.490,10; JACIANE RAMOS COSTA - 2.703,28;  JACSON NOVAES DOS ANJOS - 44.522,65; JAMES NEITHER </w:t>
      </w:r>
      <w:r w:rsidR="00EC1978" w:rsidRPr="00EC1978">
        <w:rPr>
          <w:rFonts w:ascii="Univers" w:hAnsi="Univers"/>
          <w:color w:val="62504F"/>
        </w:rPr>
        <w:lastRenderedPageBreak/>
        <w:t xml:space="preserve">DORVAL - 14.584,76; JEAN PHILIPPE PONGNON - 1.364,70; JEDAIAS RODRIGUES DA SILVA - 3.047,00; JEFERSON VICTOR DIAS - 2.856,89; JHONY WESLEY FARIA DOS SANTOS - 1.171,90; JOAB JONATHA SOUZA CAVALCANTI - 3.097,47; JOANA ALVES DOS SANTOS - 13.026,72; JOANA DEOCLECIANO DA SILVA DO NASCIMENTO - 7.843,49; JOANA PAULINO DA SILVA - 4.493,70; JOAO BEZERRA DE BARROS - </w:t>
      </w:r>
      <w:r w:rsidR="00EC1978">
        <w:rPr>
          <w:rFonts w:ascii="Univers" w:hAnsi="Univers"/>
          <w:color w:val="62504F"/>
        </w:rPr>
        <w:t>151</w:t>
      </w:r>
      <w:r w:rsidR="00EC1978" w:rsidRPr="00EC1978">
        <w:rPr>
          <w:rFonts w:ascii="Univers" w:hAnsi="Univers"/>
          <w:color w:val="62504F"/>
        </w:rPr>
        <w:t>33.668,75; JOAO EZEQUIEL DE LASARI JUNIOR - 1.125,93; JOAO PAULO NUNES - 4.293,16; JOAO PAULO SILVA DOS SANTOS - 4.900,13; JOAO PEDRO ANTUNES - 773,76; JOAO RANULFO DE QUEIROZ-39.338,37; JOAQUIM CARLOS NETO - 73.005,21; JOAQUIM DONIZETE VERA - 23.648,90; JOB DONIZETI DOS SANTOS - 119.807,59; JOBE CARNEIRO DE CAMARGO - 5.383,64; JOEL FERREIRA DA SILVA -</w:t>
      </w:r>
      <w:r w:rsidR="00EC1978">
        <w:rPr>
          <w:rFonts w:ascii="Univers" w:hAnsi="Univers"/>
          <w:color w:val="62504F"/>
        </w:rPr>
        <w:t xml:space="preserve"> </w:t>
      </w:r>
      <w:r w:rsidR="00EC1978" w:rsidRPr="00EC1978">
        <w:rPr>
          <w:rFonts w:ascii="Univers" w:hAnsi="Univers"/>
          <w:color w:val="62504F"/>
        </w:rPr>
        <w:t xml:space="preserve">23.885,47; JOEL LEOPOLDO RIBEIRO - 18.810,05; JOEL PAULA - 40.591,10; JOEL PEREIRA DE GODOI - 6.434,22; JOEL SILVA CARDOSO - 14.212,88; JOHNNY SIMAO FERREIRA LEAO - 1.454,31; JOICE DOS SANTOS TRAJANO - 2.004,62; JONAS GOMES LEME - 21.111,97; JORGE LUIZ MARANDOLA - 25.753,04; JORGE OLIVEIRA REIS – 92.278,60; JORGE SOARES DE LIMA - 127.889,73;  JOSE ADAILTON JUSTINO - 5.187,29; JOSE ADENILTON ALVES DA SILVA - 4.499,70; JOSE AIRTON FAUSTINO - 9.573,72; JOSE ALDO GOMES PEREIRA - 5.333,49; JOSE ALVES DE OLIVEIRA - 5.332,08; JOSE ALVES DO NASCIMENTO NETO - 724,65; JOSE AMARO PAULINO - 262.202,16; JOSE ANTONIO DE ANDRADE - 13.761,77; JOSE ANTUNES VIEIRA - 3.511,68; JOSE APARECIDO DA SILVA - 9.760,07; JOSE C MARCELLO DOS SANTOS - 65.619,32; JOSE CARLOS DA ROSA - 46.116,88; JOSE CARLOS DE LIMA - 78.141,59; JOSE CARLOS DE OLIVEIRA - 44.891,83; JOSE CARLOS DOS SANTOS LINO - 2.906,17; JOSE CLAUDIO RIBEIRO - 25.378,95; JOSE DE SOUSA DIAS - 103.351,98; JOSE DONIZETE PEREIRA - 10.322,53; JOSE EDVALDO DE SOUZA - 5.019,32; JOSE ELIAS DE BARROS - 39.843,24; JOSE FERREIRA DE SOUSA - 20.212,43; JOSE GALDINO DOS SANTOS - 8.654,05; JOSE GERALDO PINTO - 61.787,88; JOSE HONORIO DA SILVA - 81.929,20; JOSE JOAO BARREIROS - 5.232,17; JOSE LAERCIO SIQUEIRA - 19.122,89; JOSE LUIZ VAZ - 27.725,12;  JOSE LUIZ VAZ - 19.054,67; JOSE MONTEIRO DA SILVA -  5.694,51; JOSE ROBERTO DE CARVALHO - 6.068,39; JOSE SERGIO RIBEIRO - 115.187,89; JOSE SIDINEY BATTISTON FILHO - 2.356,83; JOSE SOARES FILHO - 5.687,99; JOSE WILLIAM ALVES DE OLIVEIRA - 12.555,22; JOSEILTON ALVES RIBEIRO - 2.466,47; JOSENILDO DE SOUZA - 5.308,80; JOSIAS SOARES DE JESUS - 37.206,72; JOSUE FERNANDO MACHADO BEZERRA - 3.769,89; JOTA CARLOS DA SILVA SANTOS - 773,76; JUCELINO QUEIROZ DOS SANTOS - 5.278,26; JUCELIO ALVES NUNES - 5.292,48; JULIO CESAR CASSAR - 36.383,44; JURACI SOARES - 5.241,47;  JUSMERINA DAMACENA GOMES - 11.302,07;KEILA DA SILVA GIMENZES - 36.629,82; KELVIN JARDIM SILVA - 6.763,79; KELVIN MARCELO DOMINGUES PEREIRA - 13.002,28; KESNEL MOTOBAN - 4.009,18; KHARINA WITKOWSKY DE JESUS </w:t>
      </w:r>
      <w:r w:rsidR="00EC1978" w:rsidRPr="00EC1978">
        <w:rPr>
          <w:rFonts w:ascii="Univers" w:hAnsi="Univers"/>
          <w:color w:val="62504F"/>
        </w:rPr>
        <w:lastRenderedPageBreak/>
        <w:t xml:space="preserve">AGUIAR - 8.961,20;  LANEL JOSEPH DUPITON -  4.387,72; LAZARO GALVÃO DE OLIVEIRA FILHO - 46.336,07; LEANDRO FERREIRA DOS SANTOS - 633,68; LEANDRO POSSANI SANCHES - 9.937,12; LEANDRO RAMOS DE CARVALHO -773,76; LEANDRO RODRIGUES DE SOUZA -28.309,72; LEANDRO SEBASTIAO DA SILVA - 5.316,49; LEONARDO AMARO DE OLIVEIRA - 1.455,40; LEONARDO DE OLIVEIRA MARQUES - 773,76; LEONARDO RAMOS DE CARVALHO - 2.401,48; LOURIVAL ALVES DE OLIVEIRA - 43.312,80; LOURIVAL FERNANDES - 8.419,38; LUCAS DE MOURA GOMES - 1.771,78; LUCAS HENRIQUE APOLINARIO - 777,40; LUCAS MATHEUS VIEIRA QUINTANA - 773,76; LUCAS RIBEIRO DE JESUS - 3.781,15; LUCAS SANTOS VAZ DOMINGUES - 13.322,93; LUCIANO ARMANDO MARTINS PACHECO - 773,76; LUCIANO DOS SANTOS - 54.696,05; LUCIANO SILVA COSTA - 2.626,05; LUIS CARLOS DE SOUZA SIMAO - 773,76; LUIS VANDERLEI NUNES DOS SANTOS - 18.525,45; LUIZ ANTONIO CLARO - 6.875,23; LUIZ APARECIDO APOLINARIO - 37.830,17; LUIZ APARECIDO FERREIRA - 5.002,67; LUIZ CARLOS CARDOSO DE ARAUJO - 102.066,63; LUIZ CARLOS DE LIMA - 821,33; LUIZ CARLOS DE OLIVEIRA - 5.338,75; LUIZ CARLOS DOS SANTOS - 5.336,06; LUIZ CARLOS LAMARE -94.547,67 </w:t>
      </w:r>
      <w:r w:rsidR="00EC1978" w:rsidRPr="00EC1978">
        <w:rPr>
          <w:rFonts w:ascii="Calibri" w:hAnsi="Calibri" w:cs="Calibri"/>
          <w:color w:val="62504F"/>
        </w:rPr>
        <w:t xml:space="preserve">; </w:t>
      </w:r>
      <w:r w:rsidR="00EC1978" w:rsidRPr="00EC1978">
        <w:rPr>
          <w:rFonts w:ascii="Univers" w:hAnsi="Univers"/>
          <w:color w:val="62504F"/>
        </w:rPr>
        <w:t>LUIZ CARLOS PIRES LEITE - 32.680,78; LUIZ CLAUDIO MORAES DOS SANTOS - 2.639,57; LUIZ FERNANDO DE OLIVEIRA GOMES - 63.491,98; LUIZ PAULO EUGENIO DE GIANNI - 1.681,7;</w:t>
      </w:r>
      <w:r w:rsidR="00EC1978" w:rsidRPr="00EC1978">
        <w:rPr>
          <w:rFonts w:ascii="Calibri" w:hAnsi="Calibri" w:cs="Calibri"/>
          <w:color w:val="62504F"/>
        </w:rPr>
        <w:t xml:space="preserve"> </w:t>
      </w:r>
      <w:r w:rsidR="00EC1978" w:rsidRPr="00EC1978">
        <w:rPr>
          <w:rFonts w:ascii="Univers" w:hAnsi="Univers" w:cs="Calibri"/>
          <w:color w:val="62504F"/>
        </w:rPr>
        <w:t>LUIZ VANDERLEI NUNES DOS SANTOS</w:t>
      </w:r>
      <w:r w:rsidR="00EC1978" w:rsidRPr="00EC1978">
        <w:rPr>
          <w:rFonts w:ascii="Univers" w:hAnsi="Univers"/>
          <w:color w:val="62504F"/>
        </w:rPr>
        <w:t xml:space="preserve">- 15.711,95; LUIZ VINICIUS GOLOVAT DE OLIVEIRA - 2.983,13; LUZINETE MARIA DA SILVA - 41.623,22; LUZINETE MARIA DA SILVA - 850,00; MAIKON GONCALVES SOUZA -  3.165,35; MAKENZIE TOUSSAINT - 4.302,33; MANEL GEFFRAUS -4.421,83; MANOEL ALVARO GOMES - 4.327,14; MANOEL CARVALHO NETO - 61.298,36; MANOEL CLEMENTINO DOS SANTOS - 59.974,59; MANOEL JACINTO DA SILVA - 4.755,02; MANOEL RODRIGUES DA SILVA  16.184,92; MANOEL XAVIER MARQUES NETTO - 5.454,15; MARCELO ALEXANDRE MENDES OLIVEIRA - 1.925,53; MARCELO DE ALMEIDA - 35.670,43; MARCELO FRONTELLE DE PAULA - 26.425,62; MARCELO LUCIO DA SILVA - 31.666,15; MARCELO MANOEL DA ROCHA GONZAGA - 3.664,45; MARCELO NUNES DE OLIVEIRA - 5.362,70; MARCELO SPINOSA - 3.842,41; MARCIO ALBERTO ALMEIDA LEAL - 44.697,97; MARCIO AURÉLIO REZE -  2.132,57; MARCIO BENVINDO DOS REIS - 8.716,68; MARCIO HENRIQUE SANCHES DE LIMA - 24.445,30; MARCIO MULLER NUNES DE OLIVEIRA -17.699,03; MARCIO NUNES PORFIRIO - 5.872,48; MARCIO TOMAZ DE MIRANDA - 567,60; MARCO ANTONIO DOS SANTOS - 2.421,40; MARCOS APARECIDO MARTINS - 3.911,49; MARCOS CARVALHO DE SOUSA - 773,76; MARCOS CRISTIANO DA COSTA - 4.059,93; MARCOS DA SILVA - 699,30; MARCO JACINTO DOS SANTOS - 32.305,94; MARCOS LAECIO DA SILVA - 6.100,51; MARCOS PAULO ROQUE - 36.274,74; MARIA ALICE CAMELO - 7.693,96;  MARIA CECILIA DA ROSA - 85.703,58; MARIA DAS GRACAS DE J NERI - 5.421,84; </w:t>
      </w:r>
      <w:r w:rsidR="00EC1978" w:rsidRPr="00EC1978">
        <w:rPr>
          <w:rFonts w:ascii="Univers" w:hAnsi="Univers"/>
          <w:color w:val="62504F"/>
        </w:rPr>
        <w:lastRenderedPageBreak/>
        <w:t>MARIA DE FATIMA ANDRADE - 29.683,63; MARIA EDINETE RODRIGUES DE SOUSA - 2.309,27; MARIA ESTER SCHMIDT - 81.027,89; MARILENE DUARTE - 7.000,00; MARIO PEREIRA - 7.839,07 MAURICIO MARCOVIG - 108.558,32; MAURILIO DA ROCHA - 40.383,53; MAURILIO TOMAZ DE MIRANDA - 5.091,36; MAURO PINHEIRO DE JESUS - 5.925,68; MAX LENON DA CONCEICAO - 3.788,73 MAYCON DIEGO ALVES - 2.864,67; MESSIAS DE CAMPOS SALES -118,19;  MIGUEL GARCIA FERNANDES -128.065,19; MIGUEL LEITE DO NASCIMENTO - 41.660,09; MILTON CESAR JUNIOR - 14.079,09; MILTON ROBERTO DOS SANTOS - 724,65; MOACIR RODRIGUES DOS SANTOS - 5.117,82;MOISES DE SOUZA BARROS - 5.479,57; MONY JOSEPH - 4.314,64; NATALINO RIBEIRO - 40.293,98; NELSON SOARES DE CAMARGO 46.609,43; NEOLI MONTEIRO - 51.693,62; NERIVALDO ALVES DE SENA -  41.105,91; NILSON ALVES DA SILVA - 3.809,10; NIVALDO BEZERRA DOS SANTOS -5.958,39; NIVALDO VICENTE DE MAGALHAES -36.495,37; NOEMIA APARECIDA FELICISSIMO DE SOUZA -10.606,78; ODNY JOSEPH - 15.334,06; ODOCLÉCIO LEÃO - 923.244,12;OLAVO PEREIRA DUTRA - 5.310,89; OSMIR NUNES RATO - 9.582,75; PABLO HENRIQUE BOLETINI ROSA - 724,65; PAULO CESAR FREIRE DE LIMA - 60.071,44; PAULO HENRIQUE DE ARRUDA CARVALHO - 2.003,90; PAULO SERGIO GOMES DE OLIVEIRA - 7.959,00; PEDRO CLAUDIO CORREA -  36.474,66; PEDRO COSTA DE MEDEIROS - 45.812,08; PEDRO DE LIMA MOREIRA - 21.864,72; PEDRO MARCOS DIAS - 40.757,00; PEDRO VIEIRA EUFRASIO - 6.041,69; RAFAEL DE OLIVEIRA PAES - 10.467,08 RAFAEL FERNANDES PICHARRO - 12.808,31; RAIMUNDO NONATO BEZERRA BRITO - 5.327,80; RAMIRO FONSECA JUNIOR - 1.826,34; RAQUEL ALVES PEREIRA - 2.004,62; REGINA FRANCIELE DA SILVA NUNES -   2.087,30; REGINALDO ALVES DE MEDEIROS - 4.072,43; RICARDO APARECIDO BORREGO ZAMPOL - 53.148,20; RICARDO DO NASCIMENTO - 6.173,47;  RICARDO GOMES - 4.106,36; RICARDO HENRIQUE SIMAO -  8.362,44; RICHARDSON SILVA E JOSÉ ANCHIETA BRASILINO TORRES - 1.790,61; RITA APARECIDA LIMA DE SOUZA - 9.823,54;</w:t>
      </w:r>
      <w:r w:rsidR="00EC1978" w:rsidRPr="00EC1978">
        <w:rPr>
          <w:rFonts w:ascii="Calibri" w:hAnsi="Calibri" w:cs="Calibri"/>
          <w:color w:val="62504F"/>
        </w:rPr>
        <w:t xml:space="preserve"> </w:t>
      </w:r>
      <w:r w:rsidR="00EC1978" w:rsidRPr="00EC1978">
        <w:rPr>
          <w:rFonts w:ascii="Univers" w:hAnsi="Univers"/>
          <w:color w:val="62504F"/>
        </w:rPr>
        <w:t>RIVANIO CUSTODIO DA SILVA - 77.571,93; ROBERTA GOMES DOS SANTOS - 3.649,81; ROBERTA PASCHOAL - 13.090,76; ROBERTO DUARTE LEAO - 10.449,39; ROBERTO VANTUIR VARALDO JUNIOR  3.933,13 ; ROBSON CAMPOS DOS SANTOS - 764,97;</w:t>
      </w:r>
      <w:r w:rsidR="00EC1978" w:rsidRPr="00EC1978">
        <w:rPr>
          <w:rFonts w:ascii="Calibri" w:hAnsi="Calibri" w:cs="Calibri"/>
          <w:color w:val="62504F"/>
        </w:rPr>
        <w:t xml:space="preserve"> </w:t>
      </w:r>
      <w:r w:rsidR="00EC1978" w:rsidRPr="00EC1978">
        <w:rPr>
          <w:rFonts w:ascii="Univers" w:hAnsi="Univers"/>
          <w:color w:val="62504F"/>
        </w:rPr>
        <w:t xml:space="preserve">RODRIGO PRADO RAMOS - 5.450,87; ROGERIO ROCHA GOMES - 427,50; ROMILDO BARBOSA -118,19; RONALDO PEREIRA DE CARVALHO - 35.593,07; RONI DE ALMEIDA CARNEVALI - 15.521,96 ROQUE JOSE ALVES JUNIOR  - 16.532,98; ROSANGELA CANDIDA FERREIRA DOS SANTOS - 71,30; ROSIMERY MARIA DE SOUZA BRITO - 3.438,15; ROSINEY MARIA VIEIRA DA SILVA - 22.314,04; ROSINEY MARIA VIEIRA NUNES - 47.442,62 ; SALVADOR DA CUNHA PINTO - 2.926,99; SAMUEL PIRES PAULINO - 780,78; SANDRA VALENTINA DA COSTA BEGA - 7.010,50; SERGIO LUIZ SILVA - 6.730,52; SEVERINO CORDEIRO DA SILVA - 207.368,86; SEVERINO JOSE BARBOSA -101.227,05; </w:t>
      </w:r>
      <w:r w:rsidR="00EC1978" w:rsidRPr="00EC1978">
        <w:rPr>
          <w:rFonts w:ascii="Univers" w:hAnsi="Univers"/>
          <w:color w:val="62504F"/>
        </w:rPr>
        <w:lastRenderedPageBreak/>
        <w:t>SIDIMAR LAURINDO DA SILVA - 26.426,18; SIDNEY ALVES DA SILVA - 6.244,59;</w:t>
      </w:r>
      <w:r w:rsidR="00EC1978" w:rsidRPr="00EC1978">
        <w:rPr>
          <w:rFonts w:ascii="Calibri" w:hAnsi="Calibri" w:cs="Calibri"/>
          <w:color w:val="62504F"/>
        </w:rPr>
        <w:t xml:space="preserve"> </w:t>
      </w:r>
      <w:r w:rsidR="00EC1978" w:rsidRPr="00EC1978">
        <w:rPr>
          <w:rFonts w:ascii="Univers" w:hAnsi="Univers"/>
          <w:color w:val="62504F"/>
        </w:rPr>
        <w:t>SIMONE ARAÚJO DA SILVA ITO -  29.481,06; SILVIO MICADEI - 18.253,55; SUMAIA AHMAD KAHIL CAMARGO -  25.943,69; TENORIO CASCIMIRO DA SILVA -  9.712,66 ; TEODORO SANCHES VAQUEIRO - 7.695,07; THAIS DURAN SOUZA - 2.739,70; TIAGO AUGUSTO DE MATTOS PINTO - 5.196,56;  TIAGO FELIPE SOARES 773,76; TIAGO PEREIRA RUAS - 2.574,98; TIAGO SEVERO DE SOUZA - 773,76; TOMAS RIVA FERREIRA GODINHO - 4.471,46; TULIO DE VASCONCELOS BARBOSA - 6.944,67; VALDECI DE ALMEIDA MARTINS -  5.273,13; VALDECIR APARECIDO DA SILVA - 3.418,09; VALDECIR DE MOURA - 21.779,81; VALDEMAR DO AMARAL - 633,68; VALDIR DOS SANTOS - 32.949,23; VALDIR FERREIRA DA SILVA - 5.950,06; VALDIR OSIAS DA SILVA - 29.712,13; VALDIVINO OLIVEIRA DIAS - 38.921,84; VALDOMIRO MARTINS DE OLIVEIRA - 3.964,37; VANDECI NARDO GUIMARAES - 5.059,45; VANDERLEI VIEIRA DOS SANTOS JUNIOR -  773,76; VANDERSON CLAUDINEI DE SOUZA - 427,50; VANESSA FONTES MARTINS - 7.769,16; VENISE RICHARD -12.833,41; VICENTE KERNE DE OLIVEIRA - 37.905,07; VICTOR HENRIQUE ALVES CRUZ - 642,46  VICTOR LEANDRO TERRON - 764,50; VILOR PIERRE - 3.863,48;  VILSON MACHADO DO PILAR - 37.978,25; VINICIUS ALEXANDRE ANTONIETTI - 116,63; VINICIUS LUIZ DA SILVA - 3.008,15; VINICIUS LUIZ GUILHERME DA SILVA - 773,76; VIRGILIA MARIA PAULINO  - 136.936,12; VITOR MARIO DE CAMPOS - 4.645,83; VITOR RODRIGUES - 30.973,56; VIVIANE METROVINE PRUDENCIO - 4.314,94; VLADIMIR DE CAMPOS SIQUEIRA - 4.530,33 ; WAGNER NATALICIO DE ANDRADE - 31.339,97; WAGNER VITORINO RIBEIRO - 3.130,69; WELLINGTON DA SILVA OLIVEIRA - 2.287,51; WILLIAN MARCOS DOS SANTOS -  5.282,47;  WILSON ALVES DA ROCHA -</w:t>
      </w:r>
      <w:r w:rsidR="008B037D">
        <w:rPr>
          <w:rFonts w:ascii="Univers" w:hAnsi="Univers"/>
          <w:color w:val="62504F"/>
        </w:rPr>
        <w:t>165.000,00</w:t>
      </w:r>
      <w:r w:rsidR="00EC1978" w:rsidRPr="00EC1978">
        <w:rPr>
          <w:rFonts w:ascii="Univers" w:hAnsi="Univers"/>
          <w:color w:val="62504F"/>
        </w:rPr>
        <w:t xml:space="preserve">; WILSON CARLOS FERREIRA DE OLIVEIRA - 777,40; YASMIN GUTIERRES MORENO - 633,68; YURI CAVALLI TRINDADE - 7.983,41; YVES JOSEPH - 1.211,51; ZAQUEU PELUZO BRITO - 14.146,86 </w:t>
      </w:r>
      <w:r w:rsidR="00EC1978" w:rsidRPr="00EC1978">
        <w:rPr>
          <w:rFonts w:ascii="Univers" w:hAnsi="Univers"/>
          <w:b/>
          <w:bCs/>
          <w:color w:val="62504F"/>
        </w:rPr>
        <w:t xml:space="preserve">- </w:t>
      </w:r>
      <w:r w:rsidR="00EC1978" w:rsidRPr="00EC1978">
        <w:rPr>
          <w:rFonts w:ascii="Univers" w:eastAsia="Times New Roman" w:hAnsi="Univers" w:cs="Calibri"/>
          <w:b/>
          <w:bCs/>
          <w:color w:val="62504F"/>
          <w:lang w:eastAsia="pt-BR"/>
        </w:rPr>
        <w:t xml:space="preserve">SUBTOTAL (CLASSE I) R$  </w:t>
      </w:r>
      <w:r w:rsidR="00EC1978" w:rsidRPr="00EC1978">
        <w:rPr>
          <w:rFonts w:ascii="Univers" w:eastAsia="Times New Roman" w:hAnsi="Univers" w:cs="Calibri"/>
          <w:color w:val="62504F"/>
          <w:lang w:eastAsia="pt-BR"/>
        </w:rPr>
        <w:t>10.239.843,14</w:t>
      </w:r>
      <w:r w:rsidR="00EC1978" w:rsidRPr="00EC1978">
        <w:rPr>
          <w:rFonts w:ascii="Univers" w:eastAsia="Times New Roman" w:hAnsi="Univers" w:cs="Calibri"/>
          <w:b/>
          <w:bCs/>
          <w:color w:val="62504F"/>
          <w:lang w:eastAsia="pt-BR"/>
        </w:rPr>
        <w:t xml:space="preserve"> </w:t>
      </w:r>
      <w:r w:rsidR="00EC1978" w:rsidRPr="00EC1978">
        <w:rPr>
          <w:rFonts w:ascii="Univers" w:eastAsia="Times New Roman" w:hAnsi="Univers" w:cs="Calibri"/>
          <w:color w:val="62504F"/>
          <w:lang w:eastAsia="pt-BR"/>
        </w:rPr>
        <w:t xml:space="preserve">- </w:t>
      </w:r>
      <w:r w:rsidR="00EC1978" w:rsidRPr="00EC1978">
        <w:rPr>
          <w:rFonts w:ascii="Univers" w:eastAsia="Times New Roman" w:hAnsi="Univers" w:cs="Calibri"/>
          <w:b/>
          <w:bCs/>
          <w:color w:val="62504F"/>
          <w:u w:val="single"/>
          <w:lang w:eastAsia="pt-BR"/>
        </w:rPr>
        <w:t>DOS TITULARES DE CRÉDITOS QUIROGRAFÁRIOS</w:t>
      </w:r>
      <w:r w:rsidR="003B097B">
        <w:rPr>
          <w:rFonts w:ascii="Univers" w:eastAsia="Times New Roman" w:hAnsi="Univers" w:cs="Calibri"/>
          <w:b/>
          <w:bCs/>
          <w:color w:val="62504F"/>
          <w:u w:val="single"/>
          <w:lang w:eastAsia="pt-BR"/>
        </w:rPr>
        <w:t xml:space="preserve"> </w:t>
      </w:r>
      <w:r w:rsidR="00EC1978" w:rsidRPr="00EC1978">
        <w:rPr>
          <w:rFonts w:ascii="Univers" w:eastAsia="Times New Roman" w:hAnsi="Univers" w:cs="Calibri"/>
          <w:b/>
          <w:color w:val="62504F"/>
          <w:u w:val="single"/>
          <w:lang w:eastAsia="pt-BR"/>
        </w:rPr>
        <w:t xml:space="preserve">(art. </w:t>
      </w:r>
      <w:r w:rsidR="003B097B">
        <w:rPr>
          <w:rFonts w:ascii="Univers" w:eastAsia="Times New Roman" w:hAnsi="Univers" w:cs="Calibri"/>
          <w:b/>
          <w:color w:val="62504F"/>
          <w:u w:val="single"/>
          <w:lang w:eastAsia="pt-BR"/>
        </w:rPr>
        <w:t>83, VI</w:t>
      </w:r>
      <w:r w:rsidR="00EC1978" w:rsidRPr="00EC1978">
        <w:rPr>
          <w:rFonts w:ascii="Univers" w:eastAsia="Times New Roman" w:hAnsi="Univers" w:cs="Calibri"/>
          <w:b/>
          <w:color w:val="62504F"/>
          <w:u w:val="single"/>
          <w:lang w:eastAsia="pt-BR"/>
        </w:rPr>
        <w:t xml:space="preserve"> da Lei nº 11.101/05):</w:t>
      </w:r>
      <w:r w:rsidR="00EC1978" w:rsidRPr="00EC1978">
        <w:rPr>
          <w:rFonts w:ascii="Univers" w:eastAsia="Times New Roman" w:hAnsi="Univers" w:cs="Calibri"/>
          <w:b/>
          <w:bCs/>
          <w:color w:val="62504F"/>
          <w:lang w:eastAsia="pt-BR"/>
        </w:rPr>
        <w:t xml:space="preserve"> </w:t>
      </w:r>
      <w:bookmarkEnd w:id="0"/>
      <w:r w:rsidR="003B097B" w:rsidRPr="003B097B">
        <w:rPr>
          <w:rFonts w:ascii="Univers" w:eastAsia="Times New Roman" w:hAnsi="Univers" w:cs="Calibri"/>
          <w:color w:val="62504F"/>
          <w:lang w:eastAsia="pt-BR"/>
        </w:rPr>
        <w:t xml:space="preserve">ACLV TRANSPORTES LTDA </w:t>
      </w:r>
      <w:r w:rsidR="003B097B" w:rsidRPr="003B097B">
        <w:rPr>
          <w:rFonts w:ascii="Univers" w:eastAsia="Times New Roman" w:hAnsi="Univers" w:cs="Calibri"/>
          <w:b/>
          <w:bCs/>
          <w:color w:val="62504F"/>
          <w:lang w:eastAsia="pt-BR"/>
        </w:rPr>
        <w:t>-</w:t>
      </w:r>
      <w:r w:rsidR="003B097B" w:rsidRPr="003B097B">
        <w:rPr>
          <w:rFonts w:ascii="Univers" w:eastAsia="Times New Roman" w:hAnsi="Univers" w:cs="Calibri"/>
          <w:color w:val="62504F"/>
          <w:lang w:eastAsia="pt-BR"/>
        </w:rPr>
        <w:t xml:space="preserve">900.000,00; ACOS E METAIS MOLDALUM LTDA -  18.257,26; ACTIVA TECNOLOGIA DE ATIVOS E FOMENTO MERCANTIL LTDA -  55.172,13; ACVIL SECURITIZADORA S/A - 20.662,78; AD PNEUS &amp; SERVICOS LTDA- 41.095,97; ADELINA DE BARROS SOROCABA -  300,00; ACOS ESPECIAIS GALICIA LTDA - 6.197,56; ADIPLAST INDUSTRIA E COMERCIO DE EMBALAGENS LTDA - 180,95; AFG EMBALAGENS PLASTICAS EIRELI - 25.799,67; AGECOM PRODUTOS DE PETROLEO EIRELI - 4.341,90; AGENDAS POMBO LEDIEBERG LTDA - 4.224,50; A.H.M. REPRESENTACOES LTDA - 22.741,21; AIR KING COMPRESS DO BRASIL EIRELI - 1.265,31; ALEXANDRE DA SILVA AMORIM SOROCABA - 636,31; ALEXANDRE DE OLIVEIRA KREUSCH - 1.700,00; ALEXANDRE DOS SANTOS MORAES - 3.782,00; ALFA RENOVAR RECAPAGEM DE PNEUS LTDA - 2.200,00; ALGAR MULTIMÍDIA S.A. – </w:t>
      </w:r>
      <w:r w:rsidR="003B097B" w:rsidRPr="003B097B">
        <w:rPr>
          <w:rFonts w:ascii="Univers" w:eastAsia="Times New Roman" w:hAnsi="Univers" w:cs="Calibri"/>
          <w:color w:val="62504F"/>
          <w:lang w:eastAsia="pt-BR"/>
        </w:rPr>
        <w:lastRenderedPageBreak/>
        <w:t xml:space="preserve">10.019,96 - 10.019,96; ALTERNATIVA MOTORES E SERVICOS TECNICOS LTDA - 100,00; AMF INDUSTRIA DE FILTROS EIRELI - 1.425,97; ANCHIETA COMERCIOEE RECAPAGEM DE PNEUS LTDA - 2.585,97; ANTONIO APARECIDO SEBASTIÃO - 11.202,80; ANTONIO AROLDO MARTINS FREITAS EIRELI - 369,87; ANTONIO RAMOS NOGUEIRA FILHO - 1.000,00; APEXIA SECURITIZADORA S.A - 46.121,97; APP DO BRASIL IMP E EXPORTA€AO LTDA - 5.570,78; A. RODRIGUES CARIMBOS - 344,00; ARISTIDES DE OLIVEIRA ORSINI - 1.717,20 ARLETE CHAVES FAGIOLO - 308.744,32; ARP MED S.A - 7.519,33; A.S.P. EXTINTORES LTDA - 3.126,98; ASSTEFIL INDUSTRIA E COMERCIO DE FILTROS EIRELI - 85,60; AUTODATA SEMINARIOS E EDITORA LTDA - 1.083,50; AVK REPRODUCOES E PLOTAGEM LTDA -  83,00; AZTECA FACTORING FOM. MERCANTIL LTDA - 36.115,53;  BARONE, ADVOGADOS ASSOCIADOS - 3.165,56; BASF PERFORMANCE POL IND DE POL E PLAST DE ENG LTDA - 847,71; BASILE QUIMICA INDUSTRIA E COMERCIO LTDA - 2.019.576,70; BENFICA CARGAS E LOGISTICA LTDA- 270,03; BERMO VALVULAS E EQUIPAMENTOS INDUSTRIAIS LTDA - 271,60; BOMBAS PAULO DE SOROCABA LTDA - 2.842,00; BORRACHARIA SOL NASCENTE LTDA - 118.263,76; BORTALI &amp; BORTALI GERENCIAMENTO EMPRESARIAL E REPRESENTACOES LTDA ; 38.425,97; BRASCOMP COMERCIAL E TECNICA LTDA - 147,00;  BRASCONTEL TECNOLOGIA E DISTRIBUICAO LTDA - 234,00; BRASOXIDOS INDUSTRIA QUIMICA LTDA - 14.225,97; BRAZINCO INDUSTRIA DE PIGMENTOS LTDA - 14.784,67; BUYCRE SECURITIZADORA S/A - 15.122,41; CALCADOS AMAZONAS LTDA - 600,00; CALCADOS VITORIA LTDA - 8.310,00; CARBOTEX QUIMICA INDUSTRIA, COMERCIO E PARTICIPACOES LT - 6.325,97; CARLOS CORDEIRO DA SILVA NETO - 360,00; CASARINI CONFORMADORA DE METAIS LTDA - 2.275,00; CEDIN &amp; MATAVELLI COMERCIO DE GASES INDUSTRIAIS E MEDICINAIS LTDA - 268,00; CÉLIO ANTONIO PIRES - 51.932,16; CENTERIN FOMENTO MERCANTIL LTDA - 108.658,45;  CITRON INDUSTRIA E COMERCIO DE PRODUTOS QUIMICOS LTDA - 21.536,62; CLAUDINEI RODRIGUES DE OLIVEIRA - 11.925,97; CLINICA DE FONO E ODONTO INTEGRADA COSTA LTDA - 72,00; COMATEK COMERCIAL LTDA - 4.487,80; COMPANHIA PAULISTA DE FORCA E LUZ- 3.320.950,20; COMERCIAL RUBBER CAP LTDA - 696,00; COMERCIO DE GAS SANTO EXPEDITO LTDA - 472,00; COMERCIO E SERVICOS DE PNEUS SILVEIRA LTDA - 45.294,27; COMPASS MINERALS AMERICA DO SUL INDUSTRIA E COMERCIO S.A - 3.406,00; COMVEIMA COMERCIO DE VEICULOS, MAQUINAS E TRATORES LTDA - 150,00; CONFECCOES ANTA LTDA - 7.845,77; CONTINENTAL SECURITIZADORA S/A - 210.101,22; CONTIPLAN INDUSTRIA GRAFICA LTDA - 864,00; COTEPE ENGENHARIA ELETRICA LTDA - 602,45; DATA DISK INFORMATICA LTDA - 116,00; D ANTUNES DE OLIVEIRA - 844,15; D &amp; A ELETRONICA LTDA - 369,20; D J LAMINACAO DE PNEUS LTDA - 20.362,00; DAVI BATISTA - 4.120,50; DECIO </w:t>
      </w:r>
      <w:r w:rsidR="003B097B" w:rsidRPr="003B097B">
        <w:rPr>
          <w:rFonts w:ascii="Univers" w:eastAsia="Times New Roman" w:hAnsi="Univers" w:cs="Calibri"/>
          <w:color w:val="62504F"/>
          <w:lang w:eastAsia="pt-BR"/>
        </w:rPr>
        <w:lastRenderedPageBreak/>
        <w:t xml:space="preserve">CARVALHO ASSESSORIA DOCUMENTAL LTDA - 1.235,20; DELOITTE TOUCHE TOHMATSU CONSULTORES LTDA - 415.092,40; DENIS GIMENES ADVOCACIA  SOCIEDADE DE ADVOGADOS - 2.776.791,62; DGF INVESTIMENTOS E SERVICOS CORPORATIVOS LTDA - 53.052,10; DINAFERRO DISTRIBUIDORA NACIONAL DE FERRO E ACO LTDA - 505,72; DIOGO GARCIA GASQUES -4.125,00; DIVINOCRED LTDA - 48.204,30; DM ELETRIC DISTRIBUIDORA DE MATERIAIS ELETRICOS LTDA - 5.089,03; DPE  DISTRIBUIDORA DE PECAS E EQUIPAMENTOS EIRELI - 388,00; E.D.F. AUTO ADESIVOS LTDA - 979,20; ECOPORTO SANTOS S.A. - 526,06; EQUIFORM EQUIPAMENTOS E FORMULARIOS PARA ADMINISTRACAO LTDA - 348,00; ELETRO LUZ LTDA - 165,00; ELIEL OSCAR MOREIRA ALVES - 188,40; E.L.N.N. SERVICOS LTDA - 67,71; ELTRON COMERCIO E SERVICOS DE EQUIPAMENTOS ELETRONICOS LTDA - 672,00; EMILIO CARLOS CANO -161.000,00; EMMES EMBALAGENS FLEXIVEIS EIRELI - 1.441,70; EMPRESA BRASILEIRA DE TELECOMUNICACOES S A EMBRATEL - 248,85; EMPRESA DE TRANSPORTES ATLAS LTDA -170,05; ERICO ROBERTO STRAMANDINOLI - 1.109,74; ESTOFADOS BALFLEX LTDA - 5.488,00; ETRURIA INDUSTRIA DE FIBRAS E FIOS SINTETICOS LTDA - 6.810,23; EURO ROL ROLAMENTOS E PECAS LTDA - 1.086,71; EXPRESSO JAVALI S/A - 5.886,17; EXPRESSO MARINGA TRANSPORTES LTDA  - 5.231,57; EZIO FERREIRA DE CASTRO - 10.360,00; F.N. RECAUCHUTAGEM DE PNEUS LTDA - 300,00; F.S. KOMATSU &amp; CIA LTDA - 7.990,00; F SANTOS ACESSORIOS INDUSTRIAIS LTDA - 500,00; FABIO AURELIO MARTINS SOROCABA - 90,00; FADATUR AGENCIA DE VIAGENS E TURISMO LTDA - 97.190,83; FAMABRAS INDUSTRIA DE APARELHOS DE MEDICAO LTDA - 624,00; FARMAMED DROGARIA LTDA - 8.527,74; FILIOLI SO O PO DE PNEUS EIRELI - 68.976,12; FILTROMINAS LTDA - 1.305,00; FOKAL EQUIPAMENTOS INDUSTRIAIS LTDA -  960,00; FRAGON PRODUTOS PARA INDUSTRIA DE BORRACHA LTDA -46.726,37; FREZADORA IRMAOS POZELLI LTDA - 520,00; GEDIAO DE GOES VIEIRA - 2.405,00; FUTURE INVESTIMENTOS E PATICIPAÇÕES LTDA -102.846,52; GERALDO DE JESUS VALIO ME - 13.816,00; GIGA SERVICE COMERCIO E MANUTENCAO DE EQUIPAMENTO LTDA -  2.869,50; GIRASSOL ELEMENTOS DE CONCRETO LTDA - 7.001,20; </w:t>
      </w:r>
      <w:r w:rsidR="001F2EB4" w:rsidRPr="00EC1978">
        <w:rPr>
          <w:rFonts w:ascii="Univers" w:hAnsi="Univers"/>
          <w:color w:val="62504F"/>
        </w:rPr>
        <w:t xml:space="preserve">GISLER GARCIA ESPINOZ VIERA </w:t>
      </w:r>
      <w:r w:rsidR="001F2EB4">
        <w:rPr>
          <w:rFonts w:ascii="Univers" w:hAnsi="Univers"/>
          <w:color w:val="62504F"/>
        </w:rPr>
        <w:t>–</w:t>
      </w:r>
      <w:r w:rsidR="001F2EB4" w:rsidRPr="00EC1978">
        <w:rPr>
          <w:rFonts w:ascii="Univers" w:hAnsi="Univers"/>
          <w:color w:val="62504F"/>
        </w:rPr>
        <w:t xml:space="preserve"> </w:t>
      </w:r>
      <w:r w:rsidR="001F2EB4">
        <w:rPr>
          <w:rFonts w:ascii="Univers" w:hAnsi="Univers"/>
          <w:color w:val="62504F"/>
        </w:rPr>
        <w:t xml:space="preserve">64.405,99; </w:t>
      </w:r>
      <w:r w:rsidR="003B097B" w:rsidRPr="003B097B">
        <w:rPr>
          <w:rFonts w:ascii="Univers" w:eastAsia="Times New Roman" w:hAnsi="Univers" w:cs="Calibri"/>
          <w:color w:val="62504F"/>
          <w:lang w:eastAsia="pt-BR"/>
        </w:rPr>
        <w:t xml:space="preserve">GMC INVESTIMENTOS EIRELI - 32.719,64; GOMES AZEVEDO REFRIGERACAO E AR CONDICIONADO LTDA - 270,00; GONCALVES &amp; BRESSAN LTDA - 2.093,60; GUINCHOS ORIMOM LTDA - 1.903,40; HELENA CRISTINA GONCALVES - 495,00; HELIO DIVINO DE OLIVEIRA &amp; CIA LTDA - 563,70; </w:t>
      </w:r>
      <w:r w:rsidR="001F2EB4" w:rsidRPr="00EC1978">
        <w:rPr>
          <w:rFonts w:ascii="Univers" w:hAnsi="Univers"/>
          <w:color w:val="62504F"/>
        </w:rPr>
        <w:t xml:space="preserve">HELIO AVELINO </w:t>
      </w:r>
      <w:r w:rsidR="001F2EB4">
        <w:rPr>
          <w:rFonts w:ascii="Univers" w:hAnsi="Univers"/>
          <w:color w:val="62504F"/>
        </w:rPr>
        <w:t xml:space="preserve">– R$ 70.219,90; </w:t>
      </w:r>
      <w:r w:rsidR="003B097B" w:rsidRPr="003B097B">
        <w:rPr>
          <w:rFonts w:ascii="Univers" w:eastAsia="Times New Roman" w:hAnsi="Univers" w:cs="Calibri"/>
          <w:color w:val="62504F"/>
          <w:lang w:eastAsia="pt-BR"/>
        </w:rPr>
        <w:t xml:space="preserve">HELIO ROSA RETENTORES DO BRASIL- 726,84; HEUROMANG LTDA - 2.910,29; HIDRAUL AUTOMACAO LTDA - 460,27; HIDRAULICA CRUZ ACESSORIOS INDUSTRIAIS LTDA - 380,00; HOLLANDA E SALLES ADVOGADOS - 336,30; IGARAPE DISTRIBUIDORA AGRICOLA E COMERCIAL LTDA - 2.210,00; GUINCHOS ORIMOM LTDA - 1.903,40; INCOMARBOL IND E COMERCIO DE </w:t>
      </w:r>
      <w:r w:rsidR="003B097B" w:rsidRPr="003B097B">
        <w:rPr>
          <w:rFonts w:ascii="Univers" w:eastAsia="Times New Roman" w:hAnsi="Univers" w:cs="Calibri"/>
          <w:color w:val="62504F"/>
          <w:lang w:eastAsia="pt-BR"/>
        </w:rPr>
        <w:lastRenderedPageBreak/>
        <w:t xml:space="preserve">ARTEFATOS BORRACHA LTDA - 34.894,56; INDUSTRIA E COMERCIO MARACANA LTDA - 808,47; INDUSTRIA DE CAL SN LTDA - 3.563,30; INDUSTRIA E COMERCIO DE EMBALAGENS BRESSIANI LTDA. - 35.610,00; INJECTRON COMERCIO E SERVICOS AUTOMOTIVOS LTDA - 87,00; ITALBRONZE LTDA - 4.683,30; J REMINAS MINERACAO LTDA - 9.360,00; J.R. DELIVERY COMERCIAL LTDA - 9.215,99; JAD ZOGHEIB &amp; CIA LTDA -16.709,15; JAMEF TRANSPORTES EIRELI-12.535,07; JAMES BERTINOTTI - 3.490,96;  JOSE ANTONIO DE SOUZA - 195,20; JOSE DA SILVA CAETANO -18.286,77; JOSE MARIA DOS SANTOS - 20.775,80; JOSE LUIZ M MACHADO -115.405,93; JOSE MANOEL ARRUDA SOROCABA - 525,60; KART MATERIAIS ELETRICOS LTDA - 720,00; KNUT &amp; KNUT COTACOES S/C LTDA - 19.982,46; K.L.V. SERVICOS LTDA - 5.459,68; KRMA COMERCIO E MANUTENCAO DE EQUIPAMENTOS INDUSTRIAIS LTDA - 560,00; LAMINACAO DE PNEUS AMAZONAS LTDA - 12.328,47; LAMINACAO DE PNEUS DUQUE LTDA - 14.412,37; LAMINACAO DE PNEUS MOREIRA LTDA - 53.937,37; LAMINACAO DE PNEUS NICOLETTI LTDA - 37.387,80; LAMINADORA DE PNEUS ARICANDUVA LTDA - 6.585,60; LAUDOTEC ENGENHARIA E ASSESSORIA LTDA - 837,25; LE EXPRESS  REMESSAS URGENTES LTDA - 48,84; LGE  INDUSTRIA E LOGISTICA DE EMBALAGENS LTDA - 360,00; LIBRA TERMINAIS S.A EM RECUPERAÇÃO JUDICIAL -  311,26; LITORÂNEA VEÍCULOS LTDA - 10.000,00; LUCARBON INDUSTRIA E COMERCIO LTDA. - 387,75; LUIS FERNANDO MARTINS BORGES MADEIRAS - 14.000,00; LUIZ CARLOS MANFRIM JUNIOR SOROCABA - 476,93; LUMEN PLANEJ. ESTRAT. E NEGOC. DE ATIVOS LTDA - 723.318,79; LUVAS YELING LTDA - 2.200,00; M.V.L. MAQUINAS VIBRATORIAS LTDA - 3.630,00; MANDA LA TRANSPORTES DE CARGAS LTDA - 186,00; MARANATA CALCADOS LTDA - 600,00; MARIA CECILIA VIEIRA RODRIGUES INFORMATICA - 1.100,00; MARLENE ALJONA SILVA - 3.551,00; MASTER BUS TRANSPORTES E TURISMO EIRELI - 1.915.080,00; MAURO BARBOSA MELGAÇO - 39.390,24 M. B. IND E COMERCIO DE ARTEFATOS DE BORRACHAS LTDA - 28.352,97; MBF FOMENTO MERCANTIL LTDA -162.522,94; M &amp; L SERVICOS LTDA - 850,00; MERCANTIL PRESTADORA DE SERVICOS LTDA - 1.350,00; MICRO QUIMICA INDUSTRIA E COMERCIO LTDA - 161.124,00; MILLS ESTRUTURAS E SERVICOS DE ENGENHARIA S/A - 408,36; MILTON RODRIGUES DE SALES -  5.764,00; MINERACAO TERRA NOVA LTDA - 3.538,96; MINERADORA ESTANCIA SAO ROQUE LTDA - 678,60; MOVEPAR PATRIMONIAL LTDA - 150,00; MOACYR DOS SANTOS FILHO TREVO ESTORAS - 240,00; MR INFORMATICA E GAMES LTDA - 1.099,00; M T PRINT INDUSTRIA E COMERCIO DE ETIQUETAS LTDA - 2.121,51; MULTIPLA DE SOROCABA SERVICOS TEMPORARIOS EIRELI - 1.918,64; MUNCK BERGUEN INDUSTRIA E COMERCIO LTDA - 1.130,00; MURANO SERVICOS DE COBRANCA EIRELI - 209.710,00; NEALA MARTINS MADEIRAS - 760,00; NEOGRID INFORMATICA LTDA - 47,69; NEW PRINT </w:t>
      </w:r>
      <w:r w:rsidR="003B097B" w:rsidRPr="003B097B">
        <w:rPr>
          <w:rFonts w:ascii="Univers" w:eastAsia="Times New Roman" w:hAnsi="Univers" w:cs="Calibri"/>
          <w:color w:val="62504F"/>
          <w:lang w:eastAsia="pt-BR"/>
        </w:rPr>
        <w:lastRenderedPageBreak/>
        <w:t xml:space="preserve">COMERCIAL LTDA - 1.350,00; NEW TRADE FACTORING FOMENTO MERCANTIL - 32.308,81; NILTON FRANCISCO DA SILVA - 14.468,97; NITO SAO PAULO INDUSTRIA E COMERCIO LTDA - 1.237,50; NORBERTO JOSE DA SILVA - 29.056,66; NORD CHEMIE COMERCIO DE PRODUTOS QUIMICOS LTDA. -16.320,00;  NOVUS  PRODUTOS ELETRONICOS LTDA - 436,60; NPS COMERCIO DE MADEIRAS E LENHAS LTDA - 2.633,10; NRA CARTUCHOS PARA IMPRESSORAS LTDA - 3.275,00; OLIVEIRA &amp; MOSCATELLI LTDA -  6.000,00; OLIVIA TARELHO RABALDELLI - 304,30; OSNI FORTUNATO INDAIATUBA - 1.980,00; OSWALDO IWASSAKI - 600,10; PACAEMBU  CILINDRO E METALURGICA LTDA - 3.550,00; PC E Z ACESSORIOS PARA VEICULOS E BORRACHARIA LTDA - 175,00; PAULO APARECIDO DE ALMEIDA - 196.470,06; PARA RAIOS COMERCIO E SERVICOS EIRELI - 2.700,00; PAULO SERGIO SOUZA MORAES - 15.985,57; PLANFERTIL LTDA 3.669,90; POLICARPO &amp; CIA. LTDA. - 1.925,97; POLE REPRES COMISSARIA DE DESPACHOS ADUANEIROS LTDA - 210,00; POLES COMERCIO DE CHAPAS DE FERRO E ACO LTDA - 1.315,16; PONTE FACTORING FOMENTO MERCANTIL LTDA - 43.307,90; PRIMEIRA LINHA FACTORING FOMENTO MERCANTIL LTDA- 107.379,11; PORTOMAQ COM DE MAQUINAS E IMPLEMENTOS AGRICOLAS LTDA - 2.400,00; PORTRANS AGENCIAMENTOS DE CARGAS EIRELI - 139,62; PRIMAX REPRESENTACOES ASSESSORIA DE VENDAS LTDA - 1.574,49; PRIMEIRA LINHA FACTORING FOMENTO MERCANTIL LTDA- 107.379,11; PRIOL INDUSTRIA E COMERCIO DE OLEOS LTDA - 35.053,85; PRODOESTE VEICULOS E SERVICOS LTDA. - 580,03; PROFHETA INFORMATICA LTDA - 273,00; PWP TELECOMUNICACOES E INFORMATICA LTDA - 901,60; QUAL QUALIDADE EM TRANSPORTES LTDA - 5.820,00; RAINHA DO VALLE COMERCIAL LTDA 39.450,20; RAPIDO TRANSPAULO GRANDO LTDA - 5.930,61; RAPIDO TRANSPORTE GUIDO LTDA  283,00; RENOVADORA DE PNEUS SL LTDA -  2.582,94; RENOVADORA SEGURANCA LTDA - 7.319,80; RCC ACOS E METAIS ESPECIAIS LTDA - 518,65; RDG CONSULTORIA EMPRESARIAL EIRELI - 50.236,52; REAL ENCOMENDAS E CARGAS LTDA- 78.503,88; RECICLAGEM DE PNEUS PARANA LTDA -20.530,10; RECICLAPLAST  INDUSTRIA E COMERCIO DE ARTIGOS PLASTICOS LTDA - 17.176,80; REGINALDO AIO SESMILO - 3.420,00; RETENSEAL EQUIPAMENTOS E VEDACOES INDUSTRIAIS LTDA - 197,40; RETENTORES SOROCABA LTDA - 514,70; RICARDO IMAMURA SERIGRAFIA - 132,00; ROBERTO MARTINEZ - 479,61; ROCA DISTRIBUIDORA DE PRODUTOS ALIMENTICIOS - 16.192,85; ROCHAFORTE TRANSPORTES E SERVICOS EIRELI - 817,50; RODEBEM PNEUS E RECAPAGENS EIRELI - 904,00; RODONAVES TRANSPORTES E ENCOMENDAS LTDA - 25,83; RODOVIARIO SCHIO LTDA - 439,00; SACARIA ALFIERI DE SOROCABA EIRELI - 14.168,96; SANDRA DE VOLPATO FORNEL ANTUNES &amp; CIA LTDA  - 2.079,98; SANTA CRUZ INDUSTRIAL E COMERCIAL LTDA - 995,00; SANTOS DUMONT </w:t>
      </w:r>
      <w:r w:rsidR="003B097B" w:rsidRPr="003B097B">
        <w:rPr>
          <w:rFonts w:ascii="Univers" w:eastAsia="Times New Roman" w:hAnsi="Univers" w:cs="Calibri"/>
          <w:color w:val="62504F"/>
          <w:lang w:eastAsia="pt-BR"/>
        </w:rPr>
        <w:lastRenderedPageBreak/>
        <w:t>FERRAMENTAS DE QUALIDADE IND COM LTDA - 1.608,80; SARPLAST INDUSTRIA E COMERCIO DE EMBALAGEM LTDA - 50.493,14; SEFAR INDUSTRIA E COMERCIO LTDA - 26,04; SERRALHERIA SAO JOAO INDUSTRIA E COMERCIO LTDA - 388,76; SERGIO MAGRE DOS REIS -  29.886,47; SERVGAS DISTRIBUIDORA DE GAS S/A - 874,60; SERVICO AUTONOMO DE AGUA E ESGOTO - 11.080,50; SILIPOX QUIMICA LTDA - 498,75; SGS ENVIRON LTDA - 1.936,41; SICLONE QUIMICA COMERCIAL LTDA - 490,00; SIMAC COMERCIO DE PRODUTOS ALIMENTICIOS LTDA - 14.787,30; SLIM INDUSTRIA E COMERCIO LTDA - 12.125,00; SODEXO DO BRASIL COMERCIAL S.A. -221.681,12; SOROLIX TRANSPORTES ESPECIAIS LTDA - 30.461,70; SOFTLIMP COMERCIO DE PRODUTOS DE HIGIENE E DESCARTAVEL E ALIMENTOS LTDA - 223,64; ;SOFTMATIC SISTEMAS AUTOMATICOS DE INFORMATICA LTDA - 562,95; SOLLENAN COMERCIO E INDUSTRIA LTDA - 250,00; SOUZA E LERYA DISTRIBUIDORA DE EMBALAGENS LTDA - 98,91; SOUZA, RIBEIRO &amp; RIBEIRO GESTAO DE NEGOCIOS LTDA - 797.354,87; SPARTA ADMINISTRADORA DE RECURSOS LTDA - 1.481,56; S.R. SARTORI JUNIOR EIRELI - 1.983,00; STILFLEX PRE IMPRESSAO LTDA - 2.100,00; SUL AMÉRICA - CIA NACIONAL DE SEGUROS - 17.854,94; SUL INVEST FIDC ABERTO MULTISSETORIAL - 144.360,78; SUNPACK INDUSTRIA E COMERCIO DE EMBALAGENS PLASTICAS LTDA - 373,38 TAMI COMERCIO E MANUTENCAO INDUSTRIAL LTDA  - 3.492,60; TAXAO TRANSPORTE E INDUSTRIA DE CALCADOS LTDA - 4.079,75;</w:t>
      </w:r>
      <w:r w:rsidR="003B097B" w:rsidRPr="003B097B">
        <w:rPr>
          <w:rFonts w:ascii="Univers" w:eastAsia="Times New Roman" w:hAnsi="Univers" w:cs="Calibri"/>
          <w:b/>
          <w:bCs/>
          <w:color w:val="62504F"/>
          <w:lang w:eastAsia="pt-BR"/>
        </w:rPr>
        <w:t xml:space="preserve"> </w:t>
      </w:r>
      <w:r w:rsidR="003B097B" w:rsidRPr="003B097B">
        <w:rPr>
          <w:rFonts w:ascii="Univers" w:eastAsia="Times New Roman" w:hAnsi="Univers" w:cs="Calibri"/>
          <w:color w:val="62504F"/>
          <w:lang w:eastAsia="pt-BR"/>
        </w:rPr>
        <w:t xml:space="preserve">TBB CARGO LTDA -8.692,47; TD TRANSPORTES LTDA - 422,58; TEC2DOC SERVICOS DE TECNOLOGIA E DOCUMENTOS LTDA - 826,85; TECFIX PARAFUSOS E ACESSORIOS INDUSTRIAIS LTDA -1.465,88; TECHSEAL VEDACOES TECNICAS S/A - 740,00; TENNECO AUTOMOTIVE BRASIL LTDA  - 1.619,00 ; TERNEC LUBRIFICANTES LTDA - 7.220,96; TERRA PRETA REFORMADORA, COM DE PNEUS E COMP AUT LTDA - 90,00; TERRAGUA COMERCIO DE BOMBAS LTDA - 696,00; TNT EXPRESS BRASIL LTDA. - 1.906,09; TODESCO COMERCIO E TRANSPORTE DE AGUA POTAVEL LTDA - 1.000,00; TRANSPORTES MENDES &amp; TARGINO LTDA - 75,00; TRANSPORTADORA SCATUZZI LTDA - 4.090,00; TRANSCOLE TRANSPORTES URGENTES EIRELI - 953,48; TRANSEICH ASSESSORIA E TRANSPORTES S/A - 43,18;  TRANSITA TRANSPORTES LTDA -  65,14; TRANSPORTADORA COLATINENSE LTDA - 7.554,61; TRELICAS BRASIL SOROCABA INDUSTRIA E COMERCIO LTDA - 760,00; TUBOKRAFT INDUSTRIA E COMERCIO DE TUBETES LTDA - 495,79; TUBOS IPIRANGA INDUSTRIA E COMERCIO LTDA - 890,40; TWM HOTELARIA E EVENTOS LTDA - 93,10;ULTRACORTE COMERCIO DE FERRAMENTAS E FERRAGENS LTDA - 132,15; UNIAO MANCAIS E BRONZINAS DO BRASIL LTDA - 50,53; UNIPART ALPHA COMERCIAL LTDA -  38.649,63; UNISOLDA ITU SERVICOS EM SOLDA LTDA - 80,00; UNISOLDA ITU SERVICOS EM SOLDA LTDA - 80,00; VEDIN COMERCIO E TECNOLOGIA DE VEDACAO INDUSTRIAL LTDA </w:t>
      </w:r>
      <w:r w:rsidR="003B097B" w:rsidRPr="003B097B">
        <w:rPr>
          <w:rFonts w:ascii="Univers" w:eastAsia="Times New Roman" w:hAnsi="Univers" w:cs="Calibri"/>
          <w:color w:val="62504F"/>
          <w:lang w:eastAsia="pt-BR"/>
        </w:rPr>
        <w:lastRenderedPageBreak/>
        <w:t xml:space="preserve">- 940,00; VIAÇÃO TRÊS ESTRELAS - 504.834,55 VIACAO TRES ESTRELAS LTDA - 91.632,58; VICK COMERCIO DE PLASTICOS E METAIS LTDA - 536,00; VINICIUS CADETE - 486,00; VVR DO BRASIL INDUSTRIA E COMERCIO LTDA - 1.245,00; W.H.B.DO BRASIL LTDA - 1.380,66; WERNER BRUCKNER - 6.635,57; WHITE MARTINS GASES INDUSTRIAIS LTDA - 952,16; </w:t>
      </w:r>
      <w:r w:rsidR="001F2EB4" w:rsidRPr="00EC1978">
        <w:rPr>
          <w:rFonts w:ascii="Univers" w:hAnsi="Univers"/>
          <w:color w:val="62504F"/>
        </w:rPr>
        <w:t xml:space="preserve">WILSON ALVES DA ROCHA </w:t>
      </w:r>
      <w:r w:rsidR="001F2EB4">
        <w:rPr>
          <w:rFonts w:ascii="Univers" w:hAnsi="Univers"/>
          <w:color w:val="62504F"/>
        </w:rPr>
        <w:t xml:space="preserve">– 14.831,11; </w:t>
      </w:r>
      <w:r w:rsidR="003B097B" w:rsidRPr="003B097B">
        <w:rPr>
          <w:rFonts w:ascii="Univers" w:eastAsia="Times New Roman" w:hAnsi="Univers" w:cs="Calibri"/>
          <w:color w:val="62504F"/>
          <w:lang w:eastAsia="pt-BR"/>
        </w:rPr>
        <w:t>W.P INFORMATICA LTDA - 1.136,00;  XEROX COMERCIO E INDUSTRIA LTDA - 9.515,95;  YASSUOKA CORPORATE LTDA - 29.479,00; Z NORTE COMERCIAL E DISTRIBUICAO LTDA - 7.393,87; Z. M. FOMENTO MERCANTIL LTDA</w:t>
      </w:r>
      <w:r w:rsidR="003B097B">
        <w:rPr>
          <w:rFonts w:ascii="Univers" w:eastAsia="Times New Roman" w:hAnsi="Univers" w:cs="Calibri"/>
          <w:color w:val="62504F"/>
          <w:lang w:eastAsia="pt-BR"/>
        </w:rPr>
        <w:t>.</w:t>
      </w:r>
      <w:r w:rsidR="00AB7AF2">
        <w:rPr>
          <w:rFonts w:ascii="Univers" w:eastAsiaTheme="minorHAnsi" w:hAnsi="Univers" w:cstheme="minorBidi"/>
          <w:b/>
          <w:bCs/>
          <w:noProof w:val="0"/>
          <w:color w:val="62504F"/>
          <w:sz w:val="22"/>
          <w:szCs w:val="22"/>
        </w:rPr>
        <w:t xml:space="preserve"> </w:t>
      </w:r>
      <w:r w:rsidR="008B037D" w:rsidRPr="008B037D">
        <w:rPr>
          <w:rFonts w:ascii="Univers" w:eastAsiaTheme="minorHAnsi" w:hAnsi="Univers" w:cstheme="minorBidi"/>
          <w:b/>
          <w:bCs/>
          <w:iCs/>
          <w:noProof w:val="0"/>
          <w:color w:val="62504F"/>
          <w:sz w:val="22"/>
          <w:szCs w:val="22"/>
        </w:rPr>
        <w:t xml:space="preserve">O prazo para habilitações ou divergências aos créditos relacionados pela devedora é de  15  (quinze) dias a contar da publicação no D.J.E. do referido edital </w:t>
      </w:r>
      <w:r w:rsidR="008B037D" w:rsidRPr="008B037D">
        <w:rPr>
          <w:rFonts w:ascii="Univers" w:eastAsiaTheme="minorHAnsi" w:hAnsi="Univers" w:cstheme="minorBidi"/>
          <w:bCs/>
          <w:iCs/>
          <w:noProof w:val="0"/>
          <w:color w:val="62504F"/>
          <w:sz w:val="22"/>
          <w:szCs w:val="22"/>
        </w:rPr>
        <w:t xml:space="preserve">(LRF, art. </w:t>
      </w:r>
      <w:r w:rsidR="008B037D">
        <w:rPr>
          <w:rFonts w:ascii="Univers" w:eastAsiaTheme="minorHAnsi" w:hAnsi="Univers" w:cstheme="minorBidi"/>
          <w:bCs/>
          <w:iCs/>
          <w:noProof w:val="0"/>
          <w:color w:val="62504F"/>
          <w:sz w:val="22"/>
          <w:szCs w:val="22"/>
        </w:rPr>
        <w:t>99</w:t>
      </w:r>
      <w:r w:rsidR="008B037D" w:rsidRPr="008B037D">
        <w:rPr>
          <w:rFonts w:ascii="Univers" w:eastAsiaTheme="minorHAnsi" w:hAnsi="Univers" w:cstheme="minorBidi"/>
          <w:bCs/>
          <w:iCs/>
          <w:noProof w:val="0"/>
          <w:color w:val="62504F"/>
          <w:sz w:val="22"/>
          <w:szCs w:val="22"/>
        </w:rPr>
        <w:t>, § 1º), as quais deverão ser dirigidas a administradora judicial WFSP Administração Judicial Ltda</w:t>
      </w:r>
      <w:r w:rsidR="00D1520C">
        <w:rPr>
          <w:rFonts w:ascii="Univers" w:eastAsiaTheme="minorHAnsi" w:hAnsi="Univers" w:cstheme="minorBidi"/>
          <w:bCs/>
          <w:iCs/>
          <w:noProof w:val="0"/>
          <w:color w:val="62504F"/>
          <w:sz w:val="22"/>
          <w:szCs w:val="22"/>
        </w:rPr>
        <w:t xml:space="preserve"> (na pessoa dos Dr. Fabio Souza Pinto, OAB/SP 166.986 e Dr. Sadi Montenegro Duarte Neto, OAB/SP 31.156)</w:t>
      </w:r>
      <w:r w:rsidR="008B037D" w:rsidRPr="008B037D">
        <w:rPr>
          <w:rFonts w:ascii="Univers" w:eastAsiaTheme="minorHAnsi" w:hAnsi="Univers" w:cstheme="minorBidi"/>
          <w:bCs/>
          <w:iCs/>
          <w:noProof w:val="0"/>
          <w:color w:val="62504F"/>
          <w:sz w:val="22"/>
          <w:szCs w:val="22"/>
        </w:rPr>
        <w:t xml:space="preserve">, podendo ser protocolizadas diretamente em sua sede na Rua José Maria Barbosa, 31, sala 153, 15º Andar, Jardim Portal da Colina, Sorocaba/SP, CEP 18047-380, fone (15) 3232-7152, de segunda a sexta-feira em horário comercial, ou encaminhar </w:t>
      </w:r>
      <w:r w:rsidR="00D1520C">
        <w:rPr>
          <w:rFonts w:ascii="Univers" w:eastAsiaTheme="minorHAnsi" w:hAnsi="Univers" w:cstheme="minorBidi"/>
          <w:bCs/>
          <w:iCs/>
          <w:noProof w:val="0"/>
          <w:color w:val="62504F"/>
          <w:sz w:val="22"/>
          <w:szCs w:val="22"/>
        </w:rPr>
        <w:t>preferencialmente</w:t>
      </w:r>
      <w:r w:rsidR="008B037D" w:rsidRPr="008B037D">
        <w:rPr>
          <w:rFonts w:ascii="Univers" w:eastAsiaTheme="minorHAnsi" w:hAnsi="Univers" w:cstheme="minorBidi"/>
          <w:bCs/>
          <w:iCs/>
          <w:noProof w:val="0"/>
          <w:color w:val="62504F"/>
          <w:sz w:val="22"/>
          <w:szCs w:val="22"/>
        </w:rPr>
        <w:t xml:space="preserve"> </w:t>
      </w:r>
      <w:r w:rsidR="00D1520C">
        <w:rPr>
          <w:rFonts w:ascii="Univers" w:eastAsiaTheme="minorHAnsi" w:hAnsi="Univers" w:cstheme="minorBidi"/>
          <w:bCs/>
          <w:iCs/>
          <w:noProof w:val="0"/>
          <w:color w:val="62504F"/>
          <w:sz w:val="22"/>
          <w:szCs w:val="22"/>
        </w:rPr>
        <w:t>através de</w:t>
      </w:r>
      <w:r w:rsidR="008B037D" w:rsidRPr="008B037D">
        <w:rPr>
          <w:rFonts w:ascii="Univers" w:eastAsiaTheme="minorHAnsi" w:hAnsi="Univers" w:cstheme="minorBidi"/>
          <w:bCs/>
          <w:iCs/>
          <w:noProof w:val="0"/>
          <w:color w:val="62504F"/>
          <w:sz w:val="22"/>
          <w:szCs w:val="22"/>
        </w:rPr>
        <w:t xml:space="preserve"> correio eletrônico no seguinte endereço </w:t>
      </w:r>
      <w:r w:rsidR="008B037D">
        <w:rPr>
          <w:rFonts w:ascii="Univers" w:eastAsiaTheme="minorHAnsi" w:hAnsi="Univers" w:cstheme="minorBidi"/>
          <w:b/>
          <w:bCs/>
          <w:i/>
          <w:iCs/>
          <w:noProof w:val="0"/>
          <w:color w:val="62504F"/>
          <w:sz w:val="22"/>
          <w:szCs w:val="22"/>
        </w:rPr>
        <w:t>falenciaborcol</w:t>
      </w:r>
      <w:r w:rsidR="008B037D" w:rsidRPr="008B037D">
        <w:rPr>
          <w:rFonts w:ascii="Univers" w:eastAsiaTheme="minorHAnsi" w:hAnsi="Univers" w:cstheme="minorBidi"/>
          <w:b/>
          <w:bCs/>
          <w:i/>
          <w:iCs/>
          <w:noProof w:val="0"/>
          <w:color w:val="62504F"/>
          <w:sz w:val="22"/>
          <w:szCs w:val="22"/>
        </w:rPr>
        <w:t>@</w:t>
      </w:r>
      <w:r w:rsidR="008B037D">
        <w:rPr>
          <w:rFonts w:ascii="Univers" w:eastAsiaTheme="minorHAnsi" w:hAnsi="Univers" w:cstheme="minorBidi"/>
          <w:b/>
          <w:bCs/>
          <w:i/>
          <w:iCs/>
          <w:noProof w:val="0"/>
          <w:color w:val="62504F"/>
          <w:sz w:val="22"/>
          <w:szCs w:val="22"/>
        </w:rPr>
        <w:t>gmail.com</w:t>
      </w:r>
      <w:r w:rsidR="008B037D" w:rsidRPr="008B037D">
        <w:rPr>
          <w:rFonts w:ascii="Univers" w:eastAsiaTheme="minorHAnsi" w:hAnsi="Univers" w:cstheme="minorBidi"/>
          <w:bCs/>
          <w:iCs/>
          <w:noProof w:val="0"/>
          <w:color w:val="62504F"/>
          <w:sz w:val="22"/>
          <w:szCs w:val="22"/>
        </w:rPr>
        <w:t>. Conste-se no edital a advertência de que eventuais habilitações ou divergências que não observarem a disposição supra, ou que sejam endereçadas ou protocoladas em juízo serão de plano devolvidas aos seus subscritores, não tendo seguimento. Para que  produza  seus  regulares  efeitos  de direito, é expedido o presente edital, por extrato, afixado e publicado na  forma da lei</w:t>
      </w:r>
      <w:r w:rsidR="00773E9A" w:rsidRPr="00773E9A">
        <w:rPr>
          <w:rFonts w:ascii="Univers" w:eastAsiaTheme="minorHAnsi" w:hAnsi="Univers" w:cstheme="minorBidi"/>
          <w:noProof w:val="0"/>
          <w:color w:val="62504F"/>
          <w:sz w:val="22"/>
          <w:szCs w:val="22"/>
        </w:rPr>
        <w:t xml:space="preserve">. </w:t>
      </w:r>
      <w:r w:rsidR="00773E9A">
        <w:rPr>
          <w:rFonts w:ascii="Univers" w:eastAsiaTheme="minorHAnsi" w:hAnsi="Univers" w:cstheme="minorBidi"/>
          <w:noProof w:val="0"/>
          <w:color w:val="62504F"/>
          <w:sz w:val="22"/>
          <w:szCs w:val="22"/>
        </w:rPr>
        <w:t>Sorocaba</w:t>
      </w:r>
      <w:r w:rsidR="00773E9A" w:rsidRPr="00773E9A">
        <w:rPr>
          <w:rFonts w:ascii="Univers" w:eastAsiaTheme="minorHAnsi" w:hAnsi="Univers" w:cstheme="minorBidi"/>
          <w:noProof w:val="0"/>
          <w:color w:val="62504F"/>
          <w:sz w:val="22"/>
          <w:szCs w:val="22"/>
        </w:rPr>
        <w:t xml:space="preserve">, </w:t>
      </w:r>
      <w:r w:rsidR="00B11FBC">
        <w:rPr>
          <w:rFonts w:ascii="Univers" w:eastAsiaTheme="minorHAnsi" w:hAnsi="Univers" w:cstheme="minorBidi"/>
          <w:noProof w:val="0"/>
          <w:color w:val="62504F"/>
          <w:sz w:val="22"/>
          <w:szCs w:val="22"/>
        </w:rPr>
        <w:t>__</w:t>
      </w:r>
      <w:r w:rsidR="00773E9A" w:rsidRPr="00773E9A">
        <w:rPr>
          <w:rFonts w:ascii="Univers" w:eastAsiaTheme="minorHAnsi" w:hAnsi="Univers" w:cstheme="minorBidi"/>
          <w:noProof w:val="0"/>
          <w:color w:val="62504F"/>
          <w:sz w:val="22"/>
          <w:szCs w:val="22"/>
        </w:rPr>
        <w:t xml:space="preserve"> de </w:t>
      </w:r>
      <w:r w:rsidR="004979EA">
        <w:rPr>
          <w:rFonts w:ascii="Univers" w:eastAsiaTheme="minorHAnsi" w:hAnsi="Univers" w:cstheme="minorBidi"/>
          <w:noProof w:val="0"/>
          <w:color w:val="62504F"/>
          <w:sz w:val="22"/>
          <w:szCs w:val="22"/>
        </w:rPr>
        <w:t>Fevereiro de 2.02</w:t>
      </w:r>
      <w:r w:rsidR="008B037D">
        <w:rPr>
          <w:rFonts w:ascii="Univers" w:eastAsiaTheme="minorHAnsi" w:hAnsi="Univers" w:cstheme="minorBidi"/>
          <w:noProof w:val="0"/>
          <w:color w:val="62504F"/>
          <w:sz w:val="22"/>
          <w:szCs w:val="22"/>
        </w:rPr>
        <w:t>1</w:t>
      </w:r>
      <w:r w:rsidR="00773E9A" w:rsidRPr="00773E9A">
        <w:rPr>
          <w:rFonts w:ascii="Univers" w:eastAsiaTheme="minorHAnsi" w:hAnsi="Univers" w:cstheme="minorBidi"/>
          <w:noProof w:val="0"/>
          <w:color w:val="62504F"/>
          <w:sz w:val="22"/>
          <w:szCs w:val="22"/>
        </w:rPr>
        <w:t>.</w:t>
      </w:r>
    </w:p>
    <w:sectPr w:rsidR="00354BF4" w:rsidRPr="00354BF4" w:rsidSect="00D46310">
      <w:headerReference w:type="default" r:id="rId8"/>
      <w:footerReference w:type="default" r:id="rId9"/>
      <w:pgSz w:w="11900" w:h="16840"/>
      <w:pgMar w:top="1361" w:right="1361" w:bottom="1361" w:left="1985" w:header="23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FA59E" w14:textId="77777777" w:rsidR="00683BEA" w:rsidRDefault="00683BEA" w:rsidP="0060248E">
      <w:r>
        <w:separator/>
      </w:r>
    </w:p>
  </w:endnote>
  <w:endnote w:type="continuationSeparator" w:id="0">
    <w:p w14:paraId="3D68C7F1" w14:textId="77777777" w:rsidR="00683BEA" w:rsidRDefault="00683BEA" w:rsidP="00602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7BB88" w14:textId="54CCFF55" w:rsidR="00683BEA" w:rsidRDefault="00683BEA">
    <w:pPr>
      <w:pStyle w:val="Rodap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 wp14:anchorId="43DB46C5" wp14:editId="3EEE3DFE">
              <wp:simplePos x="0" y="0"/>
              <wp:positionH relativeFrom="column">
                <wp:posOffset>1492250</wp:posOffset>
              </wp:positionH>
              <wp:positionV relativeFrom="paragraph">
                <wp:posOffset>279400</wp:posOffset>
              </wp:positionV>
              <wp:extent cx="2743200" cy="257175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43200" cy="257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32CD52B6" w14:textId="77777777" w:rsidR="00683BEA" w:rsidRPr="00470A1D" w:rsidRDefault="00683BEA" w:rsidP="0060248E">
                          <w:pPr>
                            <w:rPr>
                              <w:rFonts w:ascii="Univers" w:hAnsi="Univers"/>
                              <w:b/>
                              <w:color w:val="E9E2DD"/>
                              <w:spacing w:val="24"/>
                              <w:sz w:val="16"/>
                              <w:szCs w:val="16"/>
                            </w:rPr>
                          </w:pPr>
                          <w:r w:rsidRPr="00470A1D">
                            <w:rPr>
                              <w:rFonts w:ascii="Univers" w:hAnsi="Univers"/>
                              <w:b/>
                              <w:color w:val="E9E2DD"/>
                              <w:spacing w:val="24"/>
                              <w:sz w:val="16"/>
                              <w:szCs w:val="16"/>
                            </w:rPr>
                            <w:t xml:space="preserve">WFSP – ADMINISTRAÇÃO </w:t>
                          </w:r>
                          <w:r>
                            <w:rPr>
                              <w:rFonts w:ascii="Univers" w:hAnsi="Univers"/>
                              <w:b/>
                              <w:color w:val="E9E2DD"/>
                              <w:spacing w:val="24"/>
                              <w:sz w:val="16"/>
                              <w:szCs w:val="16"/>
                            </w:rPr>
                            <w:t>EMPRESARIAL</w:t>
                          </w:r>
                        </w:p>
                        <w:p w14:paraId="09EADFD8" w14:textId="77777777" w:rsidR="00683BEA" w:rsidRDefault="00683BE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DB46C5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117.5pt;margin-top:22pt;width:3in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" filled="f" stroked="f">
              <v:textbox>
                <w:txbxContent>
                  <w:p w14:paraId="32CD52B6" w14:textId="77777777" w:rsidR="00683BEA" w:rsidRPr="00470A1D" w:rsidRDefault="00683BEA" w:rsidP="0060248E">
                    <w:pPr>
                      <w:rPr>
                        <w:rFonts w:ascii="Univers" w:hAnsi="Univers"/>
                        <w:b/>
                        <w:color w:val="E9E2DD"/>
                        <w:spacing w:val="24"/>
                        <w:sz w:val="16"/>
                        <w:szCs w:val="16"/>
                      </w:rPr>
                    </w:pPr>
                    <w:r w:rsidRPr="00470A1D">
                      <w:rPr>
                        <w:rFonts w:ascii="Univers" w:hAnsi="Univers"/>
                        <w:b/>
                        <w:color w:val="E9E2DD"/>
                        <w:spacing w:val="24"/>
                        <w:sz w:val="16"/>
                        <w:szCs w:val="16"/>
                      </w:rPr>
                      <w:t xml:space="preserve">WFSP – ADMINISTRAÇÃO </w:t>
                    </w:r>
                    <w:r>
                      <w:rPr>
                        <w:rFonts w:ascii="Univers" w:hAnsi="Univers"/>
                        <w:b/>
                        <w:color w:val="E9E2DD"/>
                        <w:spacing w:val="24"/>
                        <w:sz w:val="16"/>
                        <w:szCs w:val="16"/>
                      </w:rPr>
                      <w:t>EMPRESARIAL</w:t>
                    </w:r>
                  </w:p>
                  <w:p w14:paraId="09EADFD8" w14:textId="77777777" w:rsidR="00683BEA" w:rsidRDefault="00683BEA"/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8240" behindDoc="0" locked="0" layoutInCell="1" allowOverlap="1" wp14:anchorId="4E36DD4A" wp14:editId="76A4DAB0">
              <wp:simplePos x="0" y="0"/>
              <wp:positionH relativeFrom="column">
                <wp:posOffset>-914400</wp:posOffset>
              </wp:positionH>
              <wp:positionV relativeFrom="paragraph">
                <wp:posOffset>167005</wp:posOffset>
              </wp:positionV>
              <wp:extent cx="7772400" cy="460375"/>
              <wp:effectExtent l="0" t="0" r="0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772400" cy="460375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17770">
                              <a:shade val="30000"/>
                              <a:satMod val="115000"/>
                            </a:srgbClr>
                          </a:gs>
                          <a:gs pos="50000">
                            <a:srgbClr val="817770">
                              <a:shade val="67500"/>
                              <a:satMod val="115000"/>
                            </a:srgbClr>
                          </a:gs>
                          <a:gs pos="100000">
                            <a:srgbClr val="817770">
                              <a:shade val="100000"/>
                              <a:satMod val="115000"/>
                            </a:srgbClr>
                          </a:gs>
                        </a:gsLst>
                        <a:lin ang="5400000" scaled="1"/>
                        <a:tileRect/>
                      </a:gradFill>
                      <a:ln>
                        <a:noFill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B06F4D4" id="Rectangle 3" o:spid="_x0000_s1026" style="position:absolute;margin-left:-1in;margin-top:13.15pt;width:612pt;height:3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" fillcolor="#49423e" stroked="f">
              <v:fill color2="#82776f" rotate="t" colors="0 #49423e;.5 #6c635c;1 #82776f" focus="100%" type="gradien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F16C8" w14:textId="77777777" w:rsidR="00683BEA" w:rsidRDefault="00683BEA" w:rsidP="0060248E">
      <w:r>
        <w:separator/>
      </w:r>
    </w:p>
  </w:footnote>
  <w:footnote w:type="continuationSeparator" w:id="0">
    <w:p w14:paraId="14E168B8" w14:textId="77777777" w:rsidR="00683BEA" w:rsidRDefault="00683BEA" w:rsidP="006024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D4678" w14:textId="3D8F2204" w:rsidR="00683BEA" w:rsidRDefault="00683BEA">
    <w:pPr>
      <w:pStyle w:val="Cabealho"/>
    </w:pPr>
    <w:r>
      <mc:AlternateContent>
        <mc:Choice Requires="wps">
          <w:drawing>
            <wp:anchor distT="0" distB="0" distL="114300" distR="114300" simplePos="0" relativeHeight="251657216" behindDoc="0" locked="0" layoutInCell="1" allowOverlap="1" wp14:anchorId="0F86C5BE" wp14:editId="028EDBB3">
              <wp:simplePos x="0" y="0"/>
              <wp:positionH relativeFrom="column">
                <wp:posOffset>2349500</wp:posOffset>
              </wp:positionH>
              <wp:positionV relativeFrom="paragraph">
                <wp:posOffset>-1171575</wp:posOffset>
              </wp:positionV>
              <wp:extent cx="3543300" cy="78105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543300" cy="781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29D4450A" w14:textId="77777777" w:rsidR="00683BEA" w:rsidRDefault="00683BEA" w:rsidP="004F3ED6">
                          <w:pPr>
                            <w:ind w:left="567"/>
                            <w:jc w:val="right"/>
                            <w:rPr>
                              <w:rFonts w:ascii="Univers" w:hAnsi="Univers"/>
                              <w:color w:val="604E4E"/>
                              <w:sz w:val="16"/>
                              <w:szCs w:val="16"/>
                            </w:rPr>
                          </w:pPr>
                        </w:p>
                        <w:p w14:paraId="4F694C5A" w14:textId="77777777" w:rsidR="00683BEA" w:rsidRPr="003869E3" w:rsidRDefault="00683BEA" w:rsidP="004F3ED6">
                          <w:pPr>
                            <w:ind w:left="567"/>
                            <w:jc w:val="right"/>
                            <w:rPr>
                              <w:rFonts w:ascii="Univers" w:hAnsi="Univers"/>
                              <w:color w:val="604E4E"/>
                              <w:sz w:val="16"/>
                              <w:szCs w:val="16"/>
                            </w:rPr>
                          </w:pPr>
                          <w:r w:rsidRPr="003869E3">
                            <w:rPr>
                              <w:rFonts w:ascii="Univers" w:hAnsi="Univers"/>
                              <w:color w:val="604E4E"/>
                              <w:sz w:val="16"/>
                              <w:szCs w:val="16"/>
                            </w:rPr>
                            <w:t>Rua José Maria Barbosa</w:t>
                          </w:r>
                          <w:r>
                            <w:rPr>
                              <w:rFonts w:ascii="Univers" w:hAnsi="Univers"/>
                              <w:color w:val="604E4E"/>
                              <w:sz w:val="16"/>
                              <w:szCs w:val="16"/>
                            </w:rPr>
                            <w:t>,</w:t>
                          </w:r>
                          <w:r w:rsidRPr="003869E3">
                            <w:rPr>
                              <w:rFonts w:ascii="Univers" w:hAnsi="Univers"/>
                              <w:color w:val="604E4E"/>
                              <w:sz w:val="16"/>
                              <w:szCs w:val="16"/>
                            </w:rPr>
                            <w:t xml:space="preserve"> 31</w:t>
                          </w:r>
                          <w:r>
                            <w:rPr>
                              <w:rFonts w:ascii="Univers" w:hAnsi="Univers"/>
                              <w:color w:val="604E4E"/>
                              <w:sz w:val="16"/>
                              <w:szCs w:val="16"/>
                            </w:rPr>
                            <w:t>,</w:t>
                          </w:r>
                          <w:r w:rsidRPr="003869E3">
                            <w:rPr>
                              <w:rFonts w:ascii="Univers" w:hAnsi="Univers"/>
                              <w:color w:val="604E4E"/>
                              <w:sz w:val="16"/>
                              <w:szCs w:val="16"/>
                            </w:rPr>
                            <w:t xml:space="preserve"> conj. 153</w:t>
                          </w:r>
                        </w:p>
                        <w:p w14:paraId="15A2E99F" w14:textId="77777777" w:rsidR="00683BEA" w:rsidRDefault="00683BEA" w:rsidP="004F3ED6">
                          <w:pPr>
                            <w:ind w:left="567"/>
                            <w:jc w:val="right"/>
                            <w:rPr>
                              <w:rFonts w:ascii="Univers" w:hAnsi="Univers"/>
                              <w:color w:val="604E4E"/>
                              <w:sz w:val="16"/>
                              <w:szCs w:val="16"/>
                            </w:rPr>
                          </w:pPr>
                          <w:r w:rsidRPr="003869E3">
                            <w:rPr>
                              <w:rFonts w:ascii="Univers" w:hAnsi="Univers"/>
                              <w:color w:val="604E4E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Univers" w:hAnsi="Univers"/>
                              <w:color w:val="604E4E"/>
                              <w:sz w:val="16"/>
                              <w:szCs w:val="16"/>
                            </w:rPr>
                            <w:t>Ed.</w:t>
                          </w:r>
                          <w:r w:rsidRPr="003869E3">
                            <w:rPr>
                              <w:rFonts w:ascii="Univers" w:hAnsi="Univers"/>
                              <w:color w:val="604E4E"/>
                              <w:sz w:val="16"/>
                              <w:szCs w:val="16"/>
                            </w:rPr>
                            <w:t xml:space="preserve"> Torre Sul Empresarial - Sorocaba/SP</w:t>
                          </w:r>
                        </w:p>
                        <w:p w14:paraId="25E932D5" w14:textId="77777777" w:rsidR="00683BEA" w:rsidRPr="003869E3" w:rsidRDefault="00683BEA" w:rsidP="004F3ED6">
                          <w:pPr>
                            <w:spacing w:line="360" w:lineRule="auto"/>
                            <w:ind w:left="567"/>
                            <w:jc w:val="right"/>
                            <w:rPr>
                              <w:rFonts w:ascii="Univers" w:hAnsi="Univers"/>
                              <w:color w:val="604E4E"/>
                              <w:sz w:val="16"/>
                              <w:szCs w:val="16"/>
                            </w:rPr>
                          </w:pPr>
                          <w:r w:rsidRPr="00FE3CDF">
                            <w:rPr>
                              <w:rFonts w:ascii="Univers" w:hAnsi="Univers"/>
                              <w:color w:val="604E4E"/>
                              <w:sz w:val="16"/>
                              <w:szCs w:val="16"/>
                            </w:rPr>
                            <w:t>+55 15 3232 7152</w:t>
                          </w:r>
                        </w:p>
                        <w:p w14:paraId="7E4FE673" w14:textId="77777777" w:rsidR="00683BEA" w:rsidRPr="003869E3" w:rsidRDefault="00683BEA" w:rsidP="004F3ED6">
                          <w:pPr>
                            <w:spacing w:line="360" w:lineRule="auto"/>
                            <w:ind w:left="720"/>
                            <w:jc w:val="right"/>
                            <w:rPr>
                              <w:rFonts w:ascii="Univers" w:hAnsi="Univers"/>
                              <w:b/>
                              <w:color w:val="BB7263"/>
                              <w:sz w:val="16"/>
                              <w:szCs w:val="16"/>
                            </w:rPr>
                          </w:pPr>
                          <w:r w:rsidRPr="003869E3">
                            <w:rPr>
                              <w:rFonts w:ascii="Univers" w:hAnsi="Univers"/>
                              <w:b/>
                              <w:color w:val="BB7263"/>
                              <w:sz w:val="16"/>
                              <w:szCs w:val="16"/>
                            </w:rPr>
                            <w:t>www.wfsp.com.br</w:t>
                          </w:r>
                        </w:p>
                        <w:p w14:paraId="0ADA6148" w14:textId="77777777" w:rsidR="00683BEA" w:rsidRDefault="00683BE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86C5B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85pt;margin-top:-92.25pt;width:279pt;height:61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" filled="f" stroked="f">
              <v:textbox>
                <w:txbxContent>
                  <w:p w14:paraId="29D4450A" w14:textId="77777777" w:rsidR="00683BEA" w:rsidRDefault="00683BEA" w:rsidP="004F3ED6">
                    <w:pPr>
                      <w:ind w:left="567"/>
                      <w:jc w:val="right"/>
                      <w:rPr>
                        <w:rFonts w:ascii="Univers" w:hAnsi="Univers"/>
                        <w:color w:val="604E4E"/>
                        <w:sz w:val="16"/>
                        <w:szCs w:val="16"/>
                      </w:rPr>
                    </w:pPr>
                  </w:p>
                  <w:p w14:paraId="4F694C5A" w14:textId="77777777" w:rsidR="00683BEA" w:rsidRPr="003869E3" w:rsidRDefault="00683BEA" w:rsidP="004F3ED6">
                    <w:pPr>
                      <w:ind w:left="567"/>
                      <w:jc w:val="right"/>
                      <w:rPr>
                        <w:rFonts w:ascii="Univers" w:hAnsi="Univers"/>
                        <w:color w:val="604E4E"/>
                        <w:sz w:val="16"/>
                        <w:szCs w:val="16"/>
                      </w:rPr>
                    </w:pPr>
                    <w:r w:rsidRPr="003869E3">
                      <w:rPr>
                        <w:rFonts w:ascii="Univers" w:hAnsi="Univers"/>
                        <w:color w:val="604E4E"/>
                        <w:sz w:val="16"/>
                        <w:szCs w:val="16"/>
                      </w:rPr>
                      <w:t>Rua José Maria Barbosa</w:t>
                    </w:r>
                    <w:r>
                      <w:rPr>
                        <w:rFonts w:ascii="Univers" w:hAnsi="Univers"/>
                        <w:color w:val="604E4E"/>
                        <w:sz w:val="16"/>
                        <w:szCs w:val="16"/>
                      </w:rPr>
                      <w:t>,</w:t>
                    </w:r>
                    <w:r w:rsidRPr="003869E3">
                      <w:rPr>
                        <w:rFonts w:ascii="Univers" w:hAnsi="Univers"/>
                        <w:color w:val="604E4E"/>
                        <w:sz w:val="16"/>
                        <w:szCs w:val="16"/>
                      </w:rPr>
                      <w:t xml:space="preserve"> 31</w:t>
                    </w:r>
                    <w:r>
                      <w:rPr>
                        <w:rFonts w:ascii="Univers" w:hAnsi="Univers"/>
                        <w:color w:val="604E4E"/>
                        <w:sz w:val="16"/>
                        <w:szCs w:val="16"/>
                      </w:rPr>
                      <w:t>,</w:t>
                    </w:r>
                    <w:r w:rsidRPr="003869E3">
                      <w:rPr>
                        <w:rFonts w:ascii="Univers" w:hAnsi="Univers"/>
                        <w:color w:val="604E4E"/>
                        <w:sz w:val="16"/>
                        <w:szCs w:val="16"/>
                      </w:rPr>
                      <w:t xml:space="preserve"> conj. 153</w:t>
                    </w:r>
                  </w:p>
                  <w:p w14:paraId="15A2E99F" w14:textId="77777777" w:rsidR="00683BEA" w:rsidRDefault="00683BEA" w:rsidP="004F3ED6">
                    <w:pPr>
                      <w:ind w:left="567"/>
                      <w:jc w:val="right"/>
                      <w:rPr>
                        <w:rFonts w:ascii="Univers" w:hAnsi="Univers"/>
                        <w:color w:val="604E4E"/>
                        <w:sz w:val="16"/>
                        <w:szCs w:val="16"/>
                      </w:rPr>
                    </w:pPr>
                    <w:r w:rsidRPr="003869E3">
                      <w:rPr>
                        <w:rFonts w:ascii="Univers" w:hAnsi="Univers"/>
                        <w:color w:val="604E4E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Univers" w:hAnsi="Univers"/>
                        <w:color w:val="604E4E"/>
                        <w:sz w:val="16"/>
                        <w:szCs w:val="16"/>
                      </w:rPr>
                      <w:t>Ed.</w:t>
                    </w:r>
                    <w:r w:rsidRPr="003869E3">
                      <w:rPr>
                        <w:rFonts w:ascii="Univers" w:hAnsi="Univers"/>
                        <w:color w:val="604E4E"/>
                        <w:sz w:val="16"/>
                        <w:szCs w:val="16"/>
                      </w:rPr>
                      <w:t xml:space="preserve"> Torre Sul Empresarial - Sorocaba/SP</w:t>
                    </w:r>
                  </w:p>
                  <w:p w14:paraId="25E932D5" w14:textId="77777777" w:rsidR="00683BEA" w:rsidRPr="003869E3" w:rsidRDefault="00683BEA" w:rsidP="004F3ED6">
                    <w:pPr>
                      <w:spacing w:line="360" w:lineRule="auto"/>
                      <w:ind w:left="567"/>
                      <w:jc w:val="right"/>
                      <w:rPr>
                        <w:rFonts w:ascii="Univers" w:hAnsi="Univers"/>
                        <w:color w:val="604E4E"/>
                        <w:sz w:val="16"/>
                        <w:szCs w:val="16"/>
                      </w:rPr>
                    </w:pPr>
                    <w:r w:rsidRPr="00FE3CDF">
                      <w:rPr>
                        <w:rFonts w:ascii="Univers" w:hAnsi="Univers"/>
                        <w:color w:val="604E4E"/>
                        <w:sz w:val="16"/>
                        <w:szCs w:val="16"/>
                      </w:rPr>
                      <w:t>+55 15 3232 7152</w:t>
                    </w:r>
                  </w:p>
                  <w:p w14:paraId="7E4FE673" w14:textId="77777777" w:rsidR="00683BEA" w:rsidRPr="003869E3" w:rsidRDefault="00683BEA" w:rsidP="004F3ED6">
                    <w:pPr>
                      <w:spacing w:line="360" w:lineRule="auto"/>
                      <w:ind w:left="720"/>
                      <w:jc w:val="right"/>
                      <w:rPr>
                        <w:rFonts w:ascii="Univers" w:hAnsi="Univers"/>
                        <w:b/>
                        <w:color w:val="BB7263"/>
                        <w:sz w:val="16"/>
                        <w:szCs w:val="16"/>
                      </w:rPr>
                    </w:pPr>
                    <w:r w:rsidRPr="003869E3">
                      <w:rPr>
                        <w:rFonts w:ascii="Univers" w:hAnsi="Univers"/>
                        <w:b/>
                        <w:color w:val="BB7263"/>
                        <w:sz w:val="16"/>
                        <w:szCs w:val="16"/>
                      </w:rPr>
                      <w:t>www.wfsp.com.br</w:t>
                    </w:r>
                  </w:p>
                  <w:p w14:paraId="0ADA6148" w14:textId="77777777" w:rsidR="00683BEA" w:rsidRDefault="00683BEA"/>
                </w:txbxContent>
              </v:textbox>
            </v:shape>
          </w:pict>
        </mc:Fallback>
      </mc:AlternateContent>
    </w:r>
    <w:r>
      <w:drawing>
        <wp:anchor distT="0" distB="0" distL="114300" distR="114300" simplePos="0" relativeHeight="251656192" behindDoc="1" locked="0" layoutInCell="1" allowOverlap="1" wp14:anchorId="405CD16E" wp14:editId="32B37AF6">
          <wp:simplePos x="0" y="0"/>
          <wp:positionH relativeFrom="column">
            <wp:posOffset>-1315085</wp:posOffset>
          </wp:positionH>
          <wp:positionV relativeFrom="paragraph">
            <wp:posOffset>-1866900</wp:posOffset>
          </wp:positionV>
          <wp:extent cx="8383270" cy="209169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3270" cy="209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E0A30"/>
    <w:multiLevelType w:val="hybridMultilevel"/>
    <w:tmpl w:val="8484571E"/>
    <w:lvl w:ilvl="0" w:tplc="871A8368">
      <w:start w:val="1"/>
      <w:numFmt w:val="decimal"/>
      <w:lvlText w:val="%1."/>
      <w:lvlJc w:val="left"/>
      <w:pPr>
        <w:ind w:left="1155" w:hanging="360"/>
      </w:pPr>
      <w:rPr>
        <w:rFonts w:ascii="Univers" w:hAnsi="Univers" w:hint="default"/>
        <w:b/>
        <w:color w:val="62504F"/>
      </w:rPr>
    </w:lvl>
    <w:lvl w:ilvl="1" w:tplc="04160019" w:tentative="1">
      <w:start w:val="1"/>
      <w:numFmt w:val="lowerLetter"/>
      <w:lvlText w:val="%2."/>
      <w:lvlJc w:val="left"/>
      <w:pPr>
        <w:ind w:left="1875" w:hanging="360"/>
      </w:pPr>
    </w:lvl>
    <w:lvl w:ilvl="2" w:tplc="0416001B" w:tentative="1">
      <w:start w:val="1"/>
      <w:numFmt w:val="lowerRoman"/>
      <w:lvlText w:val="%3."/>
      <w:lvlJc w:val="right"/>
      <w:pPr>
        <w:ind w:left="2595" w:hanging="180"/>
      </w:pPr>
    </w:lvl>
    <w:lvl w:ilvl="3" w:tplc="0416000F" w:tentative="1">
      <w:start w:val="1"/>
      <w:numFmt w:val="decimal"/>
      <w:lvlText w:val="%4."/>
      <w:lvlJc w:val="left"/>
      <w:pPr>
        <w:ind w:left="3315" w:hanging="360"/>
      </w:pPr>
    </w:lvl>
    <w:lvl w:ilvl="4" w:tplc="04160019" w:tentative="1">
      <w:start w:val="1"/>
      <w:numFmt w:val="lowerLetter"/>
      <w:lvlText w:val="%5."/>
      <w:lvlJc w:val="left"/>
      <w:pPr>
        <w:ind w:left="4035" w:hanging="360"/>
      </w:pPr>
    </w:lvl>
    <w:lvl w:ilvl="5" w:tplc="0416001B" w:tentative="1">
      <w:start w:val="1"/>
      <w:numFmt w:val="lowerRoman"/>
      <w:lvlText w:val="%6."/>
      <w:lvlJc w:val="right"/>
      <w:pPr>
        <w:ind w:left="4755" w:hanging="180"/>
      </w:pPr>
    </w:lvl>
    <w:lvl w:ilvl="6" w:tplc="0416000F" w:tentative="1">
      <w:start w:val="1"/>
      <w:numFmt w:val="decimal"/>
      <w:lvlText w:val="%7."/>
      <w:lvlJc w:val="left"/>
      <w:pPr>
        <w:ind w:left="5475" w:hanging="360"/>
      </w:pPr>
    </w:lvl>
    <w:lvl w:ilvl="7" w:tplc="04160019" w:tentative="1">
      <w:start w:val="1"/>
      <w:numFmt w:val="lowerLetter"/>
      <w:lvlText w:val="%8."/>
      <w:lvlJc w:val="left"/>
      <w:pPr>
        <w:ind w:left="6195" w:hanging="360"/>
      </w:pPr>
    </w:lvl>
    <w:lvl w:ilvl="8" w:tplc="0416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 w15:restartNumberingAfterBreak="0">
    <w:nsid w:val="03353EA2"/>
    <w:multiLevelType w:val="hybridMultilevel"/>
    <w:tmpl w:val="EA9C1A3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326FD"/>
    <w:multiLevelType w:val="hybridMultilevel"/>
    <w:tmpl w:val="1FCAE4B0"/>
    <w:lvl w:ilvl="0" w:tplc="36EA1F5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4893C09"/>
    <w:multiLevelType w:val="hybridMultilevel"/>
    <w:tmpl w:val="25BC2806"/>
    <w:lvl w:ilvl="0" w:tplc="BCACCB9A">
      <w:start w:val="1"/>
      <w:numFmt w:val="decimal"/>
      <w:lvlText w:val="%1."/>
      <w:lvlJc w:val="left"/>
      <w:pPr>
        <w:ind w:left="347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4199" w:hanging="360"/>
      </w:pPr>
    </w:lvl>
    <w:lvl w:ilvl="2" w:tplc="0416001B" w:tentative="1">
      <w:start w:val="1"/>
      <w:numFmt w:val="lowerRoman"/>
      <w:lvlText w:val="%3."/>
      <w:lvlJc w:val="right"/>
      <w:pPr>
        <w:ind w:left="4919" w:hanging="180"/>
      </w:pPr>
    </w:lvl>
    <w:lvl w:ilvl="3" w:tplc="0416000F" w:tentative="1">
      <w:start w:val="1"/>
      <w:numFmt w:val="decimal"/>
      <w:lvlText w:val="%4."/>
      <w:lvlJc w:val="left"/>
      <w:pPr>
        <w:ind w:left="5639" w:hanging="360"/>
      </w:pPr>
    </w:lvl>
    <w:lvl w:ilvl="4" w:tplc="04160019" w:tentative="1">
      <w:start w:val="1"/>
      <w:numFmt w:val="lowerLetter"/>
      <w:lvlText w:val="%5."/>
      <w:lvlJc w:val="left"/>
      <w:pPr>
        <w:ind w:left="6359" w:hanging="360"/>
      </w:pPr>
    </w:lvl>
    <w:lvl w:ilvl="5" w:tplc="0416001B" w:tentative="1">
      <w:start w:val="1"/>
      <w:numFmt w:val="lowerRoman"/>
      <w:lvlText w:val="%6."/>
      <w:lvlJc w:val="right"/>
      <w:pPr>
        <w:ind w:left="7079" w:hanging="180"/>
      </w:pPr>
    </w:lvl>
    <w:lvl w:ilvl="6" w:tplc="0416000F" w:tentative="1">
      <w:start w:val="1"/>
      <w:numFmt w:val="decimal"/>
      <w:lvlText w:val="%7."/>
      <w:lvlJc w:val="left"/>
      <w:pPr>
        <w:ind w:left="7799" w:hanging="360"/>
      </w:pPr>
    </w:lvl>
    <w:lvl w:ilvl="7" w:tplc="04160019" w:tentative="1">
      <w:start w:val="1"/>
      <w:numFmt w:val="lowerLetter"/>
      <w:lvlText w:val="%8."/>
      <w:lvlJc w:val="left"/>
      <w:pPr>
        <w:ind w:left="8519" w:hanging="360"/>
      </w:pPr>
    </w:lvl>
    <w:lvl w:ilvl="8" w:tplc="0416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4" w15:restartNumberingAfterBreak="0">
    <w:nsid w:val="04986C7E"/>
    <w:multiLevelType w:val="hybridMultilevel"/>
    <w:tmpl w:val="ACC80258"/>
    <w:lvl w:ilvl="0" w:tplc="46DCF542">
      <w:start w:val="1"/>
      <w:numFmt w:val="lowerLetter"/>
      <w:lvlText w:val="%1)"/>
      <w:lvlJc w:val="left"/>
      <w:pPr>
        <w:ind w:left="3614" w:hanging="49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199" w:hanging="360"/>
      </w:pPr>
    </w:lvl>
    <w:lvl w:ilvl="2" w:tplc="0416001B" w:tentative="1">
      <w:start w:val="1"/>
      <w:numFmt w:val="lowerRoman"/>
      <w:lvlText w:val="%3."/>
      <w:lvlJc w:val="right"/>
      <w:pPr>
        <w:ind w:left="4919" w:hanging="180"/>
      </w:pPr>
    </w:lvl>
    <w:lvl w:ilvl="3" w:tplc="0416000F" w:tentative="1">
      <w:start w:val="1"/>
      <w:numFmt w:val="decimal"/>
      <w:lvlText w:val="%4."/>
      <w:lvlJc w:val="left"/>
      <w:pPr>
        <w:ind w:left="5639" w:hanging="360"/>
      </w:pPr>
    </w:lvl>
    <w:lvl w:ilvl="4" w:tplc="04160019" w:tentative="1">
      <w:start w:val="1"/>
      <w:numFmt w:val="lowerLetter"/>
      <w:lvlText w:val="%5."/>
      <w:lvlJc w:val="left"/>
      <w:pPr>
        <w:ind w:left="6359" w:hanging="360"/>
      </w:pPr>
    </w:lvl>
    <w:lvl w:ilvl="5" w:tplc="0416001B" w:tentative="1">
      <w:start w:val="1"/>
      <w:numFmt w:val="lowerRoman"/>
      <w:lvlText w:val="%6."/>
      <w:lvlJc w:val="right"/>
      <w:pPr>
        <w:ind w:left="7079" w:hanging="180"/>
      </w:pPr>
    </w:lvl>
    <w:lvl w:ilvl="6" w:tplc="0416000F" w:tentative="1">
      <w:start w:val="1"/>
      <w:numFmt w:val="decimal"/>
      <w:lvlText w:val="%7."/>
      <w:lvlJc w:val="left"/>
      <w:pPr>
        <w:ind w:left="7799" w:hanging="360"/>
      </w:pPr>
    </w:lvl>
    <w:lvl w:ilvl="7" w:tplc="04160019" w:tentative="1">
      <w:start w:val="1"/>
      <w:numFmt w:val="lowerLetter"/>
      <w:lvlText w:val="%8."/>
      <w:lvlJc w:val="left"/>
      <w:pPr>
        <w:ind w:left="8519" w:hanging="360"/>
      </w:pPr>
    </w:lvl>
    <w:lvl w:ilvl="8" w:tplc="0416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5" w15:restartNumberingAfterBreak="0">
    <w:nsid w:val="0B4D2B56"/>
    <w:multiLevelType w:val="hybridMultilevel"/>
    <w:tmpl w:val="EEE20146"/>
    <w:lvl w:ilvl="0" w:tplc="344839AC">
      <w:start w:val="1"/>
      <w:numFmt w:val="lowerLetter"/>
      <w:lvlText w:val="%1)"/>
      <w:lvlJc w:val="left"/>
      <w:pPr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8F7C66"/>
    <w:multiLevelType w:val="hybridMultilevel"/>
    <w:tmpl w:val="3A74E8FA"/>
    <w:lvl w:ilvl="0" w:tplc="A1747974">
      <w:start w:val="1"/>
      <w:numFmt w:val="decimal"/>
      <w:lvlText w:val="%1."/>
      <w:lvlJc w:val="left"/>
      <w:pPr>
        <w:ind w:left="4200" w:hanging="360"/>
      </w:pPr>
      <w:rPr>
        <w:rFonts w:hint="default"/>
        <w:b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4920" w:hanging="360"/>
      </w:pPr>
    </w:lvl>
    <w:lvl w:ilvl="2" w:tplc="0416001B" w:tentative="1">
      <w:start w:val="1"/>
      <w:numFmt w:val="lowerRoman"/>
      <w:lvlText w:val="%3."/>
      <w:lvlJc w:val="right"/>
      <w:pPr>
        <w:ind w:left="5640" w:hanging="180"/>
      </w:pPr>
    </w:lvl>
    <w:lvl w:ilvl="3" w:tplc="0416000F" w:tentative="1">
      <w:start w:val="1"/>
      <w:numFmt w:val="decimal"/>
      <w:lvlText w:val="%4."/>
      <w:lvlJc w:val="left"/>
      <w:pPr>
        <w:ind w:left="6360" w:hanging="360"/>
      </w:pPr>
    </w:lvl>
    <w:lvl w:ilvl="4" w:tplc="04160019" w:tentative="1">
      <w:start w:val="1"/>
      <w:numFmt w:val="lowerLetter"/>
      <w:lvlText w:val="%5."/>
      <w:lvlJc w:val="left"/>
      <w:pPr>
        <w:ind w:left="7080" w:hanging="360"/>
      </w:pPr>
    </w:lvl>
    <w:lvl w:ilvl="5" w:tplc="0416001B" w:tentative="1">
      <w:start w:val="1"/>
      <w:numFmt w:val="lowerRoman"/>
      <w:lvlText w:val="%6."/>
      <w:lvlJc w:val="right"/>
      <w:pPr>
        <w:ind w:left="7800" w:hanging="180"/>
      </w:pPr>
    </w:lvl>
    <w:lvl w:ilvl="6" w:tplc="0416000F" w:tentative="1">
      <w:start w:val="1"/>
      <w:numFmt w:val="decimal"/>
      <w:lvlText w:val="%7."/>
      <w:lvlJc w:val="left"/>
      <w:pPr>
        <w:ind w:left="8520" w:hanging="360"/>
      </w:pPr>
    </w:lvl>
    <w:lvl w:ilvl="7" w:tplc="04160019" w:tentative="1">
      <w:start w:val="1"/>
      <w:numFmt w:val="lowerLetter"/>
      <w:lvlText w:val="%8."/>
      <w:lvlJc w:val="left"/>
      <w:pPr>
        <w:ind w:left="9240" w:hanging="360"/>
      </w:pPr>
    </w:lvl>
    <w:lvl w:ilvl="8" w:tplc="0416001B" w:tentative="1">
      <w:start w:val="1"/>
      <w:numFmt w:val="lowerRoman"/>
      <w:lvlText w:val="%9."/>
      <w:lvlJc w:val="right"/>
      <w:pPr>
        <w:ind w:left="9960" w:hanging="180"/>
      </w:pPr>
    </w:lvl>
  </w:abstractNum>
  <w:abstractNum w:abstractNumId="7" w15:restartNumberingAfterBreak="0">
    <w:nsid w:val="12C83E98"/>
    <w:multiLevelType w:val="hybridMultilevel"/>
    <w:tmpl w:val="5FF83962"/>
    <w:lvl w:ilvl="0" w:tplc="E904CE5E">
      <w:start w:val="1"/>
      <w:numFmt w:val="decimal"/>
      <w:lvlText w:val="%1."/>
      <w:lvlJc w:val="left"/>
      <w:pPr>
        <w:ind w:left="347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4199" w:hanging="360"/>
      </w:pPr>
    </w:lvl>
    <w:lvl w:ilvl="2" w:tplc="0416001B" w:tentative="1">
      <w:start w:val="1"/>
      <w:numFmt w:val="lowerRoman"/>
      <w:lvlText w:val="%3."/>
      <w:lvlJc w:val="right"/>
      <w:pPr>
        <w:ind w:left="4919" w:hanging="180"/>
      </w:pPr>
    </w:lvl>
    <w:lvl w:ilvl="3" w:tplc="0416000F" w:tentative="1">
      <w:start w:val="1"/>
      <w:numFmt w:val="decimal"/>
      <w:lvlText w:val="%4."/>
      <w:lvlJc w:val="left"/>
      <w:pPr>
        <w:ind w:left="5639" w:hanging="360"/>
      </w:pPr>
    </w:lvl>
    <w:lvl w:ilvl="4" w:tplc="04160019" w:tentative="1">
      <w:start w:val="1"/>
      <w:numFmt w:val="lowerLetter"/>
      <w:lvlText w:val="%5."/>
      <w:lvlJc w:val="left"/>
      <w:pPr>
        <w:ind w:left="6359" w:hanging="360"/>
      </w:pPr>
    </w:lvl>
    <w:lvl w:ilvl="5" w:tplc="0416001B" w:tentative="1">
      <w:start w:val="1"/>
      <w:numFmt w:val="lowerRoman"/>
      <w:lvlText w:val="%6."/>
      <w:lvlJc w:val="right"/>
      <w:pPr>
        <w:ind w:left="7079" w:hanging="180"/>
      </w:pPr>
    </w:lvl>
    <w:lvl w:ilvl="6" w:tplc="0416000F" w:tentative="1">
      <w:start w:val="1"/>
      <w:numFmt w:val="decimal"/>
      <w:lvlText w:val="%7."/>
      <w:lvlJc w:val="left"/>
      <w:pPr>
        <w:ind w:left="7799" w:hanging="360"/>
      </w:pPr>
    </w:lvl>
    <w:lvl w:ilvl="7" w:tplc="04160019" w:tentative="1">
      <w:start w:val="1"/>
      <w:numFmt w:val="lowerLetter"/>
      <w:lvlText w:val="%8."/>
      <w:lvlJc w:val="left"/>
      <w:pPr>
        <w:ind w:left="8519" w:hanging="360"/>
      </w:pPr>
    </w:lvl>
    <w:lvl w:ilvl="8" w:tplc="0416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8" w15:restartNumberingAfterBreak="0">
    <w:nsid w:val="18EE0CAD"/>
    <w:multiLevelType w:val="hybridMultilevel"/>
    <w:tmpl w:val="B484BC7A"/>
    <w:lvl w:ilvl="0" w:tplc="B5B8D6DE">
      <w:start w:val="1"/>
      <w:numFmt w:val="lowerLetter"/>
      <w:lvlText w:val="%1)"/>
      <w:lvlJc w:val="left"/>
      <w:pPr>
        <w:ind w:left="3479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4199" w:hanging="360"/>
      </w:pPr>
    </w:lvl>
    <w:lvl w:ilvl="2" w:tplc="0416001B" w:tentative="1">
      <w:start w:val="1"/>
      <w:numFmt w:val="lowerRoman"/>
      <w:lvlText w:val="%3."/>
      <w:lvlJc w:val="right"/>
      <w:pPr>
        <w:ind w:left="4919" w:hanging="180"/>
      </w:pPr>
    </w:lvl>
    <w:lvl w:ilvl="3" w:tplc="0416000F" w:tentative="1">
      <w:start w:val="1"/>
      <w:numFmt w:val="decimal"/>
      <w:lvlText w:val="%4."/>
      <w:lvlJc w:val="left"/>
      <w:pPr>
        <w:ind w:left="5639" w:hanging="360"/>
      </w:pPr>
    </w:lvl>
    <w:lvl w:ilvl="4" w:tplc="04160019" w:tentative="1">
      <w:start w:val="1"/>
      <w:numFmt w:val="lowerLetter"/>
      <w:lvlText w:val="%5."/>
      <w:lvlJc w:val="left"/>
      <w:pPr>
        <w:ind w:left="6359" w:hanging="360"/>
      </w:pPr>
    </w:lvl>
    <w:lvl w:ilvl="5" w:tplc="0416001B" w:tentative="1">
      <w:start w:val="1"/>
      <w:numFmt w:val="lowerRoman"/>
      <w:lvlText w:val="%6."/>
      <w:lvlJc w:val="right"/>
      <w:pPr>
        <w:ind w:left="7079" w:hanging="180"/>
      </w:pPr>
    </w:lvl>
    <w:lvl w:ilvl="6" w:tplc="0416000F" w:tentative="1">
      <w:start w:val="1"/>
      <w:numFmt w:val="decimal"/>
      <w:lvlText w:val="%7."/>
      <w:lvlJc w:val="left"/>
      <w:pPr>
        <w:ind w:left="7799" w:hanging="360"/>
      </w:pPr>
    </w:lvl>
    <w:lvl w:ilvl="7" w:tplc="04160019" w:tentative="1">
      <w:start w:val="1"/>
      <w:numFmt w:val="lowerLetter"/>
      <w:lvlText w:val="%8."/>
      <w:lvlJc w:val="left"/>
      <w:pPr>
        <w:ind w:left="8519" w:hanging="360"/>
      </w:pPr>
    </w:lvl>
    <w:lvl w:ilvl="8" w:tplc="0416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9" w15:restartNumberingAfterBreak="0">
    <w:nsid w:val="19811526"/>
    <w:multiLevelType w:val="hybridMultilevel"/>
    <w:tmpl w:val="DCAEA2DE"/>
    <w:lvl w:ilvl="0" w:tplc="076643E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DB39A4"/>
    <w:multiLevelType w:val="hybridMultilevel"/>
    <w:tmpl w:val="3A74E8FA"/>
    <w:lvl w:ilvl="0" w:tplc="A1747974">
      <w:start w:val="1"/>
      <w:numFmt w:val="decimal"/>
      <w:lvlText w:val="%1."/>
      <w:lvlJc w:val="left"/>
      <w:pPr>
        <w:ind w:left="4200" w:hanging="360"/>
      </w:pPr>
      <w:rPr>
        <w:rFonts w:hint="default"/>
        <w:b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4920" w:hanging="360"/>
      </w:pPr>
    </w:lvl>
    <w:lvl w:ilvl="2" w:tplc="0416001B" w:tentative="1">
      <w:start w:val="1"/>
      <w:numFmt w:val="lowerRoman"/>
      <w:lvlText w:val="%3."/>
      <w:lvlJc w:val="right"/>
      <w:pPr>
        <w:ind w:left="5640" w:hanging="180"/>
      </w:pPr>
    </w:lvl>
    <w:lvl w:ilvl="3" w:tplc="0416000F" w:tentative="1">
      <w:start w:val="1"/>
      <w:numFmt w:val="decimal"/>
      <w:lvlText w:val="%4."/>
      <w:lvlJc w:val="left"/>
      <w:pPr>
        <w:ind w:left="6360" w:hanging="360"/>
      </w:pPr>
    </w:lvl>
    <w:lvl w:ilvl="4" w:tplc="04160019" w:tentative="1">
      <w:start w:val="1"/>
      <w:numFmt w:val="lowerLetter"/>
      <w:lvlText w:val="%5."/>
      <w:lvlJc w:val="left"/>
      <w:pPr>
        <w:ind w:left="7080" w:hanging="360"/>
      </w:pPr>
    </w:lvl>
    <w:lvl w:ilvl="5" w:tplc="0416001B" w:tentative="1">
      <w:start w:val="1"/>
      <w:numFmt w:val="lowerRoman"/>
      <w:lvlText w:val="%6."/>
      <w:lvlJc w:val="right"/>
      <w:pPr>
        <w:ind w:left="7800" w:hanging="180"/>
      </w:pPr>
    </w:lvl>
    <w:lvl w:ilvl="6" w:tplc="0416000F" w:tentative="1">
      <w:start w:val="1"/>
      <w:numFmt w:val="decimal"/>
      <w:lvlText w:val="%7."/>
      <w:lvlJc w:val="left"/>
      <w:pPr>
        <w:ind w:left="8520" w:hanging="360"/>
      </w:pPr>
    </w:lvl>
    <w:lvl w:ilvl="7" w:tplc="04160019" w:tentative="1">
      <w:start w:val="1"/>
      <w:numFmt w:val="lowerLetter"/>
      <w:lvlText w:val="%8."/>
      <w:lvlJc w:val="left"/>
      <w:pPr>
        <w:ind w:left="9240" w:hanging="360"/>
      </w:pPr>
    </w:lvl>
    <w:lvl w:ilvl="8" w:tplc="0416001B" w:tentative="1">
      <w:start w:val="1"/>
      <w:numFmt w:val="lowerRoman"/>
      <w:lvlText w:val="%9."/>
      <w:lvlJc w:val="right"/>
      <w:pPr>
        <w:ind w:left="9960" w:hanging="180"/>
      </w:pPr>
    </w:lvl>
  </w:abstractNum>
  <w:abstractNum w:abstractNumId="11" w15:restartNumberingAfterBreak="0">
    <w:nsid w:val="1EC947CD"/>
    <w:multiLevelType w:val="hybridMultilevel"/>
    <w:tmpl w:val="28A81F3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FB62AD"/>
    <w:multiLevelType w:val="hybridMultilevel"/>
    <w:tmpl w:val="AD1A36F0"/>
    <w:lvl w:ilvl="0" w:tplc="076643E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F543E0"/>
    <w:multiLevelType w:val="hybridMultilevel"/>
    <w:tmpl w:val="2BBE5D4E"/>
    <w:lvl w:ilvl="0" w:tplc="0C185E30">
      <w:start w:val="1"/>
      <w:numFmt w:val="decimal"/>
      <w:lvlText w:val="%1."/>
      <w:lvlJc w:val="left"/>
      <w:pPr>
        <w:ind w:left="347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4199" w:hanging="360"/>
      </w:pPr>
    </w:lvl>
    <w:lvl w:ilvl="2" w:tplc="0416001B" w:tentative="1">
      <w:start w:val="1"/>
      <w:numFmt w:val="lowerRoman"/>
      <w:lvlText w:val="%3."/>
      <w:lvlJc w:val="right"/>
      <w:pPr>
        <w:ind w:left="4919" w:hanging="180"/>
      </w:pPr>
    </w:lvl>
    <w:lvl w:ilvl="3" w:tplc="0416000F" w:tentative="1">
      <w:start w:val="1"/>
      <w:numFmt w:val="decimal"/>
      <w:lvlText w:val="%4."/>
      <w:lvlJc w:val="left"/>
      <w:pPr>
        <w:ind w:left="5639" w:hanging="360"/>
      </w:pPr>
    </w:lvl>
    <w:lvl w:ilvl="4" w:tplc="04160019" w:tentative="1">
      <w:start w:val="1"/>
      <w:numFmt w:val="lowerLetter"/>
      <w:lvlText w:val="%5."/>
      <w:lvlJc w:val="left"/>
      <w:pPr>
        <w:ind w:left="6359" w:hanging="360"/>
      </w:pPr>
    </w:lvl>
    <w:lvl w:ilvl="5" w:tplc="0416001B" w:tentative="1">
      <w:start w:val="1"/>
      <w:numFmt w:val="lowerRoman"/>
      <w:lvlText w:val="%6."/>
      <w:lvlJc w:val="right"/>
      <w:pPr>
        <w:ind w:left="7079" w:hanging="180"/>
      </w:pPr>
    </w:lvl>
    <w:lvl w:ilvl="6" w:tplc="0416000F" w:tentative="1">
      <w:start w:val="1"/>
      <w:numFmt w:val="decimal"/>
      <w:lvlText w:val="%7."/>
      <w:lvlJc w:val="left"/>
      <w:pPr>
        <w:ind w:left="7799" w:hanging="360"/>
      </w:pPr>
    </w:lvl>
    <w:lvl w:ilvl="7" w:tplc="04160019" w:tentative="1">
      <w:start w:val="1"/>
      <w:numFmt w:val="lowerLetter"/>
      <w:lvlText w:val="%8."/>
      <w:lvlJc w:val="left"/>
      <w:pPr>
        <w:ind w:left="8519" w:hanging="360"/>
      </w:pPr>
    </w:lvl>
    <w:lvl w:ilvl="8" w:tplc="0416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4" w15:restartNumberingAfterBreak="0">
    <w:nsid w:val="2F29707D"/>
    <w:multiLevelType w:val="hybridMultilevel"/>
    <w:tmpl w:val="96D25C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C96B06"/>
    <w:multiLevelType w:val="hybridMultilevel"/>
    <w:tmpl w:val="37983C78"/>
    <w:lvl w:ilvl="0" w:tplc="4AA03A82">
      <w:numFmt w:val="bullet"/>
      <w:lvlText w:val="-"/>
      <w:lvlJc w:val="left"/>
      <w:pPr>
        <w:ind w:left="1398" w:hanging="152"/>
      </w:pPr>
      <w:rPr>
        <w:rFonts w:ascii="Arial" w:eastAsia="Arial" w:hAnsi="Arial" w:cs="Arial" w:hint="default"/>
        <w:b/>
        <w:bCs/>
        <w:w w:val="111"/>
        <w:sz w:val="22"/>
        <w:szCs w:val="22"/>
      </w:rPr>
    </w:lvl>
    <w:lvl w:ilvl="1" w:tplc="0CA6BDB4">
      <w:numFmt w:val="bullet"/>
      <w:lvlText w:val="•"/>
      <w:lvlJc w:val="left"/>
      <w:pPr>
        <w:ind w:left="2450" w:hanging="152"/>
      </w:pPr>
      <w:rPr>
        <w:rFonts w:hint="default"/>
      </w:rPr>
    </w:lvl>
    <w:lvl w:ilvl="2" w:tplc="3E5CDFEC">
      <w:numFmt w:val="bullet"/>
      <w:lvlText w:val="•"/>
      <w:lvlJc w:val="left"/>
      <w:pPr>
        <w:ind w:left="3500" w:hanging="152"/>
      </w:pPr>
      <w:rPr>
        <w:rFonts w:hint="default"/>
      </w:rPr>
    </w:lvl>
    <w:lvl w:ilvl="3" w:tplc="DFD0C2F8">
      <w:numFmt w:val="bullet"/>
      <w:lvlText w:val="•"/>
      <w:lvlJc w:val="left"/>
      <w:pPr>
        <w:ind w:left="4551" w:hanging="152"/>
      </w:pPr>
      <w:rPr>
        <w:rFonts w:hint="default"/>
      </w:rPr>
    </w:lvl>
    <w:lvl w:ilvl="4" w:tplc="4150E77A">
      <w:numFmt w:val="bullet"/>
      <w:lvlText w:val="•"/>
      <w:lvlJc w:val="left"/>
      <w:pPr>
        <w:ind w:left="5601" w:hanging="152"/>
      </w:pPr>
      <w:rPr>
        <w:rFonts w:hint="default"/>
      </w:rPr>
    </w:lvl>
    <w:lvl w:ilvl="5" w:tplc="EA02CFA2">
      <w:numFmt w:val="bullet"/>
      <w:lvlText w:val="•"/>
      <w:lvlJc w:val="left"/>
      <w:pPr>
        <w:ind w:left="6652" w:hanging="152"/>
      </w:pPr>
      <w:rPr>
        <w:rFonts w:hint="default"/>
      </w:rPr>
    </w:lvl>
    <w:lvl w:ilvl="6" w:tplc="24D201FC">
      <w:numFmt w:val="bullet"/>
      <w:lvlText w:val="•"/>
      <w:lvlJc w:val="left"/>
      <w:pPr>
        <w:ind w:left="7702" w:hanging="152"/>
      </w:pPr>
      <w:rPr>
        <w:rFonts w:hint="default"/>
      </w:rPr>
    </w:lvl>
    <w:lvl w:ilvl="7" w:tplc="9196AEEA">
      <w:numFmt w:val="bullet"/>
      <w:lvlText w:val="•"/>
      <w:lvlJc w:val="left"/>
      <w:pPr>
        <w:ind w:left="8753" w:hanging="152"/>
      </w:pPr>
      <w:rPr>
        <w:rFonts w:hint="default"/>
      </w:rPr>
    </w:lvl>
    <w:lvl w:ilvl="8" w:tplc="E6921A20">
      <w:numFmt w:val="bullet"/>
      <w:lvlText w:val="•"/>
      <w:lvlJc w:val="left"/>
      <w:pPr>
        <w:ind w:left="9803" w:hanging="152"/>
      </w:pPr>
      <w:rPr>
        <w:rFonts w:hint="default"/>
      </w:rPr>
    </w:lvl>
  </w:abstractNum>
  <w:abstractNum w:abstractNumId="16" w15:restartNumberingAfterBreak="0">
    <w:nsid w:val="4244780D"/>
    <w:multiLevelType w:val="hybridMultilevel"/>
    <w:tmpl w:val="7660E59E"/>
    <w:lvl w:ilvl="0" w:tplc="80EE90BC">
      <w:start w:val="1"/>
      <w:numFmt w:val="decimal"/>
      <w:lvlText w:val="%1."/>
      <w:lvlJc w:val="left"/>
      <w:pPr>
        <w:ind w:left="3949" w:hanging="360"/>
      </w:pPr>
      <w:rPr>
        <w:rFonts w:hint="default"/>
        <w:b/>
        <w:color w:val="62504F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4669" w:hanging="360"/>
      </w:pPr>
    </w:lvl>
    <w:lvl w:ilvl="2" w:tplc="0416001B" w:tentative="1">
      <w:start w:val="1"/>
      <w:numFmt w:val="lowerRoman"/>
      <w:lvlText w:val="%3."/>
      <w:lvlJc w:val="right"/>
      <w:pPr>
        <w:ind w:left="5389" w:hanging="180"/>
      </w:pPr>
    </w:lvl>
    <w:lvl w:ilvl="3" w:tplc="0416000F" w:tentative="1">
      <w:start w:val="1"/>
      <w:numFmt w:val="decimal"/>
      <w:lvlText w:val="%4."/>
      <w:lvlJc w:val="left"/>
      <w:pPr>
        <w:ind w:left="6109" w:hanging="360"/>
      </w:pPr>
    </w:lvl>
    <w:lvl w:ilvl="4" w:tplc="04160019" w:tentative="1">
      <w:start w:val="1"/>
      <w:numFmt w:val="lowerLetter"/>
      <w:lvlText w:val="%5."/>
      <w:lvlJc w:val="left"/>
      <w:pPr>
        <w:ind w:left="6829" w:hanging="360"/>
      </w:pPr>
    </w:lvl>
    <w:lvl w:ilvl="5" w:tplc="0416001B" w:tentative="1">
      <w:start w:val="1"/>
      <w:numFmt w:val="lowerRoman"/>
      <w:lvlText w:val="%6."/>
      <w:lvlJc w:val="right"/>
      <w:pPr>
        <w:ind w:left="7549" w:hanging="180"/>
      </w:pPr>
    </w:lvl>
    <w:lvl w:ilvl="6" w:tplc="0416000F" w:tentative="1">
      <w:start w:val="1"/>
      <w:numFmt w:val="decimal"/>
      <w:lvlText w:val="%7."/>
      <w:lvlJc w:val="left"/>
      <w:pPr>
        <w:ind w:left="8269" w:hanging="360"/>
      </w:pPr>
    </w:lvl>
    <w:lvl w:ilvl="7" w:tplc="04160019" w:tentative="1">
      <w:start w:val="1"/>
      <w:numFmt w:val="lowerLetter"/>
      <w:lvlText w:val="%8."/>
      <w:lvlJc w:val="left"/>
      <w:pPr>
        <w:ind w:left="8989" w:hanging="360"/>
      </w:pPr>
    </w:lvl>
    <w:lvl w:ilvl="8" w:tplc="0416001B" w:tentative="1">
      <w:start w:val="1"/>
      <w:numFmt w:val="lowerRoman"/>
      <w:lvlText w:val="%9."/>
      <w:lvlJc w:val="right"/>
      <w:pPr>
        <w:ind w:left="9709" w:hanging="180"/>
      </w:pPr>
    </w:lvl>
  </w:abstractNum>
  <w:abstractNum w:abstractNumId="17" w15:restartNumberingAfterBreak="0">
    <w:nsid w:val="45714C01"/>
    <w:multiLevelType w:val="hybridMultilevel"/>
    <w:tmpl w:val="2D10193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C35D93"/>
    <w:multiLevelType w:val="hybridMultilevel"/>
    <w:tmpl w:val="704ED21C"/>
    <w:lvl w:ilvl="0" w:tplc="C3623A7E">
      <w:start w:val="1"/>
      <w:numFmt w:val="upperLetter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FA3AB7"/>
    <w:multiLevelType w:val="hybridMultilevel"/>
    <w:tmpl w:val="0B504010"/>
    <w:lvl w:ilvl="0" w:tplc="15083C6E">
      <w:start w:val="1"/>
      <w:numFmt w:val="lowerLetter"/>
      <w:lvlText w:val="%1)"/>
      <w:lvlJc w:val="left"/>
      <w:pPr>
        <w:ind w:left="3479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4199" w:hanging="360"/>
      </w:pPr>
    </w:lvl>
    <w:lvl w:ilvl="2" w:tplc="0416001B" w:tentative="1">
      <w:start w:val="1"/>
      <w:numFmt w:val="lowerRoman"/>
      <w:lvlText w:val="%3."/>
      <w:lvlJc w:val="right"/>
      <w:pPr>
        <w:ind w:left="4919" w:hanging="180"/>
      </w:pPr>
    </w:lvl>
    <w:lvl w:ilvl="3" w:tplc="0416000F" w:tentative="1">
      <w:start w:val="1"/>
      <w:numFmt w:val="decimal"/>
      <w:lvlText w:val="%4."/>
      <w:lvlJc w:val="left"/>
      <w:pPr>
        <w:ind w:left="5639" w:hanging="360"/>
      </w:pPr>
    </w:lvl>
    <w:lvl w:ilvl="4" w:tplc="04160019" w:tentative="1">
      <w:start w:val="1"/>
      <w:numFmt w:val="lowerLetter"/>
      <w:lvlText w:val="%5."/>
      <w:lvlJc w:val="left"/>
      <w:pPr>
        <w:ind w:left="6359" w:hanging="360"/>
      </w:pPr>
    </w:lvl>
    <w:lvl w:ilvl="5" w:tplc="0416001B" w:tentative="1">
      <w:start w:val="1"/>
      <w:numFmt w:val="lowerRoman"/>
      <w:lvlText w:val="%6."/>
      <w:lvlJc w:val="right"/>
      <w:pPr>
        <w:ind w:left="7079" w:hanging="180"/>
      </w:pPr>
    </w:lvl>
    <w:lvl w:ilvl="6" w:tplc="0416000F" w:tentative="1">
      <w:start w:val="1"/>
      <w:numFmt w:val="decimal"/>
      <w:lvlText w:val="%7."/>
      <w:lvlJc w:val="left"/>
      <w:pPr>
        <w:ind w:left="7799" w:hanging="360"/>
      </w:pPr>
    </w:lvl>
    <w:lvl w:ilvl="7" w:tplc="04160019" w:tentative="1">
      <w:start w:val="1"/>
      <w:numFmt w:val="lowerLetter"/>
      <w:lvlText w:val="%8."/>
      <w:lvlJc w:val="left"/>
      <w:pPr>
        <w:ind w:left="8519" w:hanging="360"/>
      </w:pPr>
    </w:lvl>
    <w:lvl w:ilvl="8" w:tplc="0416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20" w15:restartNumberingAfterBreak="0">
    <w:nsid w:val="4ED51345"/>
    <w:multiLevelType w:val="hybridMultilevel"/>
    <w:tmpl w:val="9AF4F8B0"/>
    <w:lvl w:ilvl="0" w:tplc="39D2BF30">
      <w:start w:val="1"/>
      <w:numFmt w:val="decimal"/>
      <w:lvlText w:val="%1."/>
      <w:lvlJc w:val="left"/>
      <w:pPr>
        <w:ind w:left="420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4920" w:hanging="360"/>
      </w:pPr>
    </w:lvl>
    <w:lvl w:ilvl="2" w:tplc="0416001B" w:tentative="1">
      <w:start w:val="1"/>
      <w:numFmt w:val="lowerRoman"/>
      <w:lvlText w:val="%3."/>
      <w:lvlJc w:val="right"/>
      <w:pPr>
        <w:ind w:left="5640" w:hanging="180"/>
      </w:pPr>
    </w:lvl>
    <w:lvl w:ilvl="3" w:tplc="0416000F" w:tentative="1">
      <w:start w:val="1"/>
      <w:numFmt w:val="decimal"/>
      <w:lvlText w:val="%4."/>
      <w:lvlJc w:val="left"/>
      <w:pPr>
        <w:ind w:left="6360" w:hanging="360"/>
      </w:pPr>
    </w:lvl>
    <w:lvl w:ilvl="4" w:tplc="04160019" w:tentative="1">
      <w:start w:val="1"/>
      <w:numFmt w:val="lowerLetter"/>
      <w:lvlText w:val="%5."/>
      <w:lvlJc w:val="left"/>
      <w:pPr>
        <w:ind w:left="7080" w:hanging="360"/>
      </w:pPr>
    </w:lvl>
    <w:lvl w:ilvl="5" w:tplc="0416001B" w:tentative="1">
      <w:start w:val="1"/>
      <w:numFmt w:val="lowerRoman"/>
      <w:lvlText w:val="%6."/>
      <w:lvlJc w:val="right"/>
      <w:pPr>
        <w:ind w:left="7800" w:hanging="180"/>
      </w:pPr>
    </w:lvl>
    <w:lvl w:ilvl="6" w:tplc="0416000F" w:tentative="1">
      <w:start w:val="1"/>
      <w:numFmt w:val="decimal"/>
      <w:lvlText w:val="%7."/>
      <w:lvlJc w:val="left"/>
      <w:pPr>
        <w:ind w:left="8520" w:hanging="360"/>
      </w:pPr>
    </w:lvl>
    <w:lvl w:ilvl="7" w:tplc="04160019" w:tentative="1">
      <w:start w:val="1"/>
      <w:numFmt w:val="lowerLetter"/>
      <w:lvlText w:val="%8."/>
      <w:lvlJc w:val="left"/>
      <w:pPr>
        <w:ind w:left="9240" w:hanging="360"/>
      </w:pPr>
    </w:lvl>
    <w:lvl w:ilvl="8" w:tplc="0416001B" w:tentative="1">
      <w:start w:val="1"/>
      <w:numFmt w:val="lowerRoman"/>
      <w:lvlText w:val="%9."/>
      <w:lvlJc w:val="right"/>
      <w:pPr>
        <w:ind w:left="9960" w:hanging="180"/>
      </w:pPr>
    </w:lvl>
  </w:abstractNum>
  <w:abstractNum w:abstractNumId="21" w15:restartNumberingAfterBreak="0">
    <w:nsid w:val="501D31B4"/>
    <w:multiLevelType w:val="multilevel"/>
    <w:tmpl w:val="0144D5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50C852A6"/>
    <w:multiLevelType w:val="hybridMultilevel"/>
    <w:tmpl w:val="E3B67986"/>
    <w:lvl w:ilvl="0" w:tplc="5BFE78C6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146EAD"/>
    <w:multiLevelType w:val="hybridMultilevel"/>
    <w:tmpl w:val="A06614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66317C"/>
    <w:multiLevelType w:val="hybridMultilevel"/>
    <w:tmpl w:val="AD1A36F0"/>
    <w:lvl w:ilvl="0" w:tplc="076643E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993E17"/>
    <w:multiLevelType w:val="hybridMultilevel"/>
    <w:tmpl w:val="99FE1068"/>
    <w:lvl w:ilvl="0" w:tplc="A1747974">
      <w:start w:val="1"/>
      <w:numFmt w:val="decimal"/>
      <w:lvlText w:val="%1."/>
      <w:lvlJc w:val="left"/>
      <w:pPr>
        <w:ind w:left="4200" w:hanging="360"/>
      </w:pPr>
      <w:rPr>
        <w:rFonts w:hint="default"/>
        <w:b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4920" w:hanging="360"/>
      </w:pPr>
    </w:lvl>
    <w:lvl w:ilvl="2" w:tplc="0416001B" w:tentative="1">
      <w:start w:val="1"/>
      <w:numFmt w:val="lowerRoman"/>
      <w:lvlText w:val="%3."/>
      <w:lvlJc w:val="right"/>
      <w:pPr>
        <w:ind w:left="5640" w:hanging="180"/>
      </w:pPr>
    </w:lvl>
    <w:lvl w:ilvl="3" w:tplc="0416000F" w:tentative="1">
      <w:start w:val="1"/>
      <w:numFmt w:val="decimal"/>
      <w:lvlText w:val="%4."/>
      <w:lvlJc w:val="left"/>
      <w:pPr>
        <w:ind w:left="6360" w:hanging="360"/>
      </w:pPr>
    </w:lvl>
    <w:lvl w:ilvl="4" w:tplc="04160019" w:tentative="1">
      <w:start w:val="1"/>
      <w:numFmt w:val="lowerLetter"/>
      <w:lvlText w:val="%5."/>
      <w:lvlJc w:val="left"/>
      <w:pPr>
        <w:ind w:left="7080" w:hanging="360"/>
      </w:pPr>
    </w:lvl>
    <w:lvl w:ilvl="5" w:tplc="0416001B" w:tentative="1">
      <w:start w:val="1"/>
      <w:numFmt w:val="lowerRoman"/>
      <w:lvlText w:val="%6."/>
      <w:lvlJc w:val="right"/>
      <w:pPr>
        <w:ind w:left="7800" w:hanging="180"/>
      </w:pPr>
    </w:lvl>
    <w:lvl w:ilvl="6" w:tplc="0416000F" w:tentative="1">
      <w:start w:val="1"/>
      <w:numFmt w:val="decimal"/>
      <w:lvlText w:val="%7."/>
      <w:lvlJc w:val="left"/>
      <w:pPr>
        <w:ind w:left="8520" w:hanging="360"/>
      </w:pPr>
    </w:lvl>
    <w:lvl w:ilvl="7" w:tplc="04160019" w:tentative="1">
      <w:start w:val="1"/>
      <w:numFmt w:val="lowerLetter"/>
      <w:lvlText w:val="%8."/>
      <w:lvlJc w:val="left"/>
      <w:pPr>
        <w:ind w:left="9240" w:hanging="360"/>
      </w:pPr>
    </w:lvl>
    <w:lvl w:ilvl="8" w:tplc="0416001B" w:tentative="1">
      <w:start w:val="1"/>
      <w:numFmt w:val="lowerRoman"/>
      <w:lvlText w:val="%9."/>
      <w:lvlJc w:val="right"/>
      <w:pPr>
        <w:ind w:left="9960" w:hanging="180"/>
      </w:pPr>
    </w:lvl>
  </w:abstractNum>
  <w:abstractNum w:abstractNumId="26" w15:restartNumberingAfterBreak="0">
    <w:nsid w:val="5E842A44"/>
    <w:multiLevelType w:val="hybridMultilevel"/>
    <w:tmpl w:val="49629166"/>
    <w:lvl w:ilvl="0" w:tplc="A1747974">
      <w:start w:val="1"/>
      <w:numFmt w:val="decimal"/>
      <w:lvlText w:val="%1."/>
      <w:lvlJc w:val="left"/>
      <w:pPr>
        <w:ind w:left="4200" w:hanging="360"/>
      </w:pPr>
      <w:rPr>
        <w:rFonts w:hint="default"/>
        <w:b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4920" w:hanging="360"/>
      </w:pPr>
    </w:lvl>
    <w:lvl w:ilvl="2" w:tplc="0416001B" w:tentative="1">
      <w:start w:val="1"/>
      <w:numFmt w:val="lowerRoman"/>
      <w:lvlText w:val="%3."/>
      <w:lvlJc w:val="right"/>
      <w:pPr>
        <w:ind w:left="5640" w:hanging="180"/>
      </w:pPr>
    </w:lvl>
    <w:lvl w:ilvl="3" w:tplc="0416000F" w:tentative="1">
      <w:start w:val="1"/>
      <w:numFmt w:val="decimal"/>
      <w:lvlText w:val="%4."/>
      <w:lvlJc w:val="left"/>
      <w:pPr>
        <w:ind w:left="6360" w:hanging="360"/>
      </w:pPr>
    </w:lvl>
    <w:lvl w:ilvl="4" w:tplc="04160019" w:tentative="1">
      <w:start w:val="1"/>
      <w:numFmt w:val="lowerLetter"/>
      <w:lvlText w:val="%5."/>
      <w:lvlJc w:val="left"/>
      <w:pPr>
        <w:ind w:left="7080" w:hanging="360"/>
      </w:pPr>
    </w:lvl>
    <w:lvl w:ilvl="5" w:tplc="0416001B" w:tentative="1">
      <w:start w:val="1"/>
      <w:numFmt w:val="lowerRoman"/>
      <w:lvlText w:val="%6."/>
      <w:lvlJc w:val="right"/>
      <w:pPr>
        <w:ind w:left="7800" w:hanging="180"/>
      </w:pPr>
    </w:lvl>
    <w:lvl w:ilvl="6" w:tplc="0416000F" w:tentative="1">
      <w:start w:val="1"/>
      <w:numFmt w:val="decimal"/>
      <w:lvlText w:val="%7."/>
      <w:lvlJc w:val="left"/>
      <w:pPr>
        <w:ind w:left="8520" w:hanging="360"/>
      </w:pPr>
    </w:lvl>
    <w:lvl w:ilvl="7" w:tplc="04160019" w:tentative="1">
      <w:start w:val="1"/>
      <w:numFmt w:val="lowerLetter"/>
      <w:lvlText w:val="%8."/>
      <w:lvlJc w:val="left"/>
      <w:pPr>
        <w:ind w:left="9240" w:hanging="360"/>
      </w:pPr>
    </w:lvl>
    <w:lvl w:ilvl="8" w:tplc="0416001B" w:tentative="1">
      <w:start w:val="1"/>
      <w:numFmt w:val="lowerRoman"/>
      <w:lvlText w:val="%9."/>
      <w:lvlJc w:val="right"/>
      <w:pPr>
        <w:ind w:left="9960" w:hanging="180"/>
      </w:pPr>
    </w:lvl>
  </w:abstractNum>
  <w:abstractNum w:abstractNumId="27" w15:restartNumberingAfterBreak="0">
    <w:nsid w:val="62C746E1"/>
    <w:multiLevelType w:val="hybridMultilevel"/>
    <w:tmpl w:val="42729006"/>
    <w:lvl w:ilvl="0" w:tplc="FE9A016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7D6DF9"/>
    <w:multiLevelType w:val="hybridMultilevel"/>
    <w:tmpl w:val="39FE1422"/>
    <w:lvl w:ilvl="0" w:tplc="C70A73DC">
      <w:start w:val="1"/>
      <w:numFmt w:val="lowerLetter"/>
      <w:lvlText w:val="%1)"/>
      <w:lvlJc w:val="left"/>
      <w:pPr>
        <w:ind w:left="720" w:hanging="360"/>
      </w:pPr>
      <w:rPr>
        <w:rFonts w:ascii="Univers" w:eastAsia="Times New Roman" w:hAnsi="Univers" w:cs="Tahoma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CD56E6"/>
    <w:multiLevelType w:val="hybridMultilevel"/>
    <w:tmpl w:val="704ED21C"/>
    <w:lvl w:ilvl="0" w:tplc="C3623A7E">
      <w:start w:val="1"/>
      <w:numFmt w:val="upperLetter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01614D"/>
    <w:multiLevelType w:val="hybridMultilevel"/>
    <w:tmpl w:val="B9AEC4FE"/>
    <w:lvl w:ilvl="0" w:tplc="70CC9B1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6933C07"/>
    <w:multiLevelType w:val="hybridMultilevel"/>
    <w:tmpl w:val="6B065F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AC5ADA"/>
    <w:multiLevelType w:val="hybridMultilevel"/>
    <w:tmpl w:val="3A74E8FA"/>
    <w:lvl w:ilvl="0" w:tplc="A1747974">
      <w:start w:val="1"/>
      <w:numFmt w:val="decimal"/>
      <w:lvlText w:val="%1."/>
      <w:lvlJc w:val="left"/>
      <w:pPr>
        <w:ind w:left="4200" w:hanging="360"/>
      </w:pPr>
      <w:rPr>
        <w:rFonts w:hint="default"/>
        <w:b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4920" w:hanging="360"/>
      </w:pPr>
    </w:lvl>
    <w:lvl w:ilvl="2" w:tplc="0416001B" w:tentative="1">
      <w:start w:val="1"/>
      <w:numFmt w:val="lowerRoman"/>
      <w:lvlText w:val="%3."/>
      <w:lvlJc w:val="right"/>
      <w:pPr>
        <w:ind w:left="5640" w:hanging="180"/>
      </w:pPr>
    </w:lvl>
    <w:lvl w:ilvl="3" w:tplc="0416000F" w:tentative="1">
      <w:start w:val="1"/>
      <w:numFmt w:val="decimal"/>
      <w:lvlText w:val="%4."/>
      <w:lvlJc w:val="left"/>
      <w:pPr>
        <w:ind w:left="6360" w:hanging="360"/>
      </w:pPr>
    </w:lvl>
    <w:lvl w:ilvl="4" w:tplc="04160019" w:tentative="1">
      <w:start w:val="1"/>
      <w:numFmt w:val="lowerLetter"/>
      <w:lvlText w:val="%5."/>
      <w:lvlJc w:val="left"/>
      <w:pPr>
        <w:ind w:left="7080" w:hanging="360"/>
      </w:pPr>
    </w:lvl>
    <w:lvl w:ilvl="5" w:tplc="0416001B" w:tentative="1">
      <w:start w:val="1"/>
      <w:numFmt w:val="lowerRoman"/>
      <w:lvlText w:val="%6."/>
      <w:lvlJc w:val="right"/>
      <w:pPr>
        <w:ind w:left="7800" w:hanging="180"/>
      </w:pPr>
    </w:lvl>
    <w:lvl w:ilvl="6" w:tplc="0416000F" w:tentative="1">
      <w:start w:val="1"/>
      <w:numFmt w:val="decimal"/>
      <w:lvlText w:val="%7."/>
      <w:lvlJc w:val="left"/>
      <w:pPr>
        <w:ind w:left="8520" w:hanging="360"/>
      </w:pPr>
    </w:lvl>
    <w:lvl w:ilvl="7" w:tplc="04160019" w:tentative="1">
      <w:start w:val="1"/>
      <w:numFmt w:val="lowerLetter"/>
      <w:lvlText w:val="%8."/>
      <w:lvlJc w:val="left"/>
      <w:pPr>
        <w:ind w:left="9240" w:hanging="360"/>
      </w:pPr>
    </w:lvl>
    <w:lvl w:ilvl="8" w:tplc="0416001B" w:tentative="1">
      <w:start w:val="1"/>
      <w:numFmt w:val="lowerRoman"/>
      <w:lvlText w:val="%9."/>
      <w:lvlJc w:val="right"/>
      <w:pPr>
        <w:ind w:left="9960" w:hanging="180"/>
      </w:pPr>
    </w:lvl>
  </w:abstractNum>
  <w:abstractNum w:abstractNumId="33" w15:restartNumberingAfterBreak="0">
    <w:nsid w:val="7AEF660E"/>
    <w:multiLevelType w:val="hybridMultilevel"/>
    <w:tmpl w:val="57B2CEF0"/>
    <w:lvl w:ilvl="0" w:tplc="1304D94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0"/>
  </w:num>
  <w:num w:numId="3">
    <w:abstractNumId w:val="13"/>
  </w:num>
  <w:num w:numId="4">
    <w:abstractNumId w:val="7"/>
  </w:num>
  <w:num w:numId="5">
    <w:abstractNumId w:val="14"/>
  </w:num>
  <w:num w:numId="6">
    <w:abstractNumId w:val="21"/>
  </w:num>
  <w:num w:numId="7">
    <w:abstractNumId w:val="2"/>
  </w:num>
  <w:num w:numId="8">
    <w:abstractNumId w:val="33"/>
  </w:num>
  <w:num w:numId="9">
    <w:abstractNumId w:val="31"/>
  </w:num>
  <w:num w:numId="10">
    <w:abstractNumId w:val="4"/>
  </w:num>
  <w:num w:numId="11">
    <w:abstractNumId w:val="3"/>
  </w:num>
  <w:num w:numId="12">
    <w:abstractNumId w:val="10"/>
  </w:num>
  <w:num w:numId="13">
    <w:abstractNumId w:val="5"/>
  </w:num>
  <w:num w:numId="14">
    <w:abstractNumId w:val="1"/>
  </w:num>
  <w:num w:numId="15">
    <w:abstractNumId w:val="20"/>
  </w:num>
  <w:num w:numId="16">
    <w:abstractNumId w:val="17"/>
  </w:num>
  <w:num w:numId="17">
    <w:abstractNumId w:val="23"/>
  </w:num>
  <w:num w:numId="18">
    <w:abstractNumId w:val="28"/>
  </w:num>
  <w:num w:numId="19">
    <w:abstractNumId w:val="11"/>
  </w:num>
  <w:num w:numId="20">
    <w:abstractNumId w:val="25"/>
  </w:num>
  <w:num w:numId="21">
    <w:abstractNumId w:val="27"/>
  </w:num>
  <w:num w:numId="22">
    <w:abstractNumId w:val="26"/>
  </w:num>
  <w:num w:numId="23">
    <w:abstractNumId w:val="22"/>
  </w:num>
  <w:num w:numId="24">
    <w:abstractNumId w:val="18"/>
  </w:num>
  <w:num w:numId="25">
    <w:abstractNumId w:val="29"/>
  </w:num>
  <w:num w:numId="26">
    <w:abstractNumId w:val="15"/>
  </w:num>
  <w:num w:numId="27">
    <w:abstractNumId w:val="12"/>
  </w:num>
  <w:num w:numId="28">
    <w:abstractNumId w:val="24"/>
  </w:num>
  <w:num w:numId="29">
    <w:abstractNumId w:val="9"/>
  </w:num>
  <w:num w:numId="30">
    <w:abstractNumId w:val="8"/>
  </w:num>
  <w:num w:numId="31">
    <w:abstractNumId w:val="32"/>
  </w:num>
  <w:num w:numId="32">
    <w:abstractNumId w:val="6"/>
  </w:num>
  <w:num w:numId="33">
    <w:abstractNumId w:val="19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48E"/>
    <w:rsid w:val="000017E4"/>
    <w:rsid w:val="00011617"/>
    <w:rsid w:val="0001527F"/>
    <w:rsid w:val="000152B3"/>
    <w:rsid w:val="000335AB"/>
    <w:rsid w:val="00033FAD"/>
    <w:rsid w:val="000355F2"/>
    <w:rsid w:val="000478A8"/>
    <w:rsid w:val="00051D4C"/>
    <w:rsid w:val="00056AB7"/>
    <w:rsid w:val="00067ECC"/>
    <w:rsid w:val="000760E3"/>
    <w:rsid w:val="00086AE1"/>
    <w:rsid w:val="000931CF"/>
    <w:rsid w:val="00096456"/>
    <w:rsid w:val="00096C22"/>
    <w:rsid w:val="000A4FD4"/>
    <w:rsid w:val="000B1DAC"/>
    <w:rsid w:val="000C363B"/>
    <w:rsid w:val="000C5499"/>
    <w:rsid w:val="000C65E9"/>
    <w:rsid w:val="000D34F3"/>
    <w:rsid w:val="000D3E0A"/>
    <w:rsid w:val="000D5263"/>
    <w:rsid w:val="000E25CE"/>
    <w:rsid w:val="000E50CE"/>
    <w:rsid w:val="000E6B2B"/>
    <w:rsid w:val="000F2169"/>
    <w:rsid w:val="000F27F0"/>
    <w:rsid w:val="000F3F3B"/>
    <w:rsid w:val="001021AA"/>
    <w:rsid w:val="00116932"/>
    <w:rsid w:val="0012611B"/>
    <w:rsid w:val="00126DA1"/>
    <w:rsid w:val="001307BC"/>
    <w:rsid w:val="00137C10"/>
    <w:rsid w:val="00151853"/>
    <w:rsid w:val="0015461D"/>
    <w:rsid w:val="00156DD0"/>
    <w:rsid w:val="00172149"/>
    <w:rsid w:val="001754BE"/>
    <w:rsid w:val="001826F0"/>
    <w:rsid w:val="001830AB"/>
    <w:rsid w:val="001A0E0C"/>
    <w:rsid w:val="001B679C"/>
    <w:rsid w:val="001C78AB"/>
    <w:rsid w:val="001D187F"/>
    <w:rsid w:val="001D34AE"/>
    <w:rsid w:val="001E73B9"/>
    <w:rsid w:val="001F2EB4"/>
    <w:rsid w:val="001F3A59"/>
    <w:rsid w:val="001F50C9"/>
    <w:rsid w:val="00202323"/>
    <w:rsid w:val="002032E4"/>
    <w:rsid w:val="00207CDD"/>
    <w:rsid w:val="00220824"/>
    <w:rsid w:val="0022148D"/>
    <w:rsid w:val="00223C54"/>
    <w:rsid w:val="00227A91"/>
    <w:rsid w:val="0023244F"/>
    <w:rsid w:val="002336C2"/>
    <w:rsid w:val="002361EF"/>
    <w:rsid w:val="00246741"/>
    <w:rsid w:val="00246FB6"/>
    <w:rsid w:val="002558A1"/>
    <w:rsid w:val="00271A7F"/>
    <w:rsid w:val="00291ED9"/>
    <w:rsid w:val="00296E4F"/>
    <w:rsid w:val="00297435"/>
    <w:rsid w:val="002A046D"/>
    <w:rsid w:val="002B5158"/>
    <w:rsid w:val="002B539B"/>
    <w:rsid w:val="002C00C9"/>
    <w:rsid w:val="002C0AE8"/>
    <w:rsid w:val="002C142E"/>
    <w:rsid w:val="002C428F"/>
    <w:rsid w:val="002E4251"/>
    <w:rsid w:val="002E64A1"/>
    <w:rsid w:val="002E660E"/>
    <w:rsid w:val="002E7E2B"/>
    <w:rsid w:val="002F1E41"/>
    <w:rsid w:val="003048B1"/>
    <w:rsid w:val="00310550"/>
    <w:rsid w:val="00316A73"/>
    <w:rsid w:val="003228F1"/>
    <w:rsid w:val="00323B10"/>
    <w:rsid w:val="0035210F"/>
    <w:rsid w:val="00354BF4"/>
    <w:rsid w:val="00357137"/>
    <w:rsid w:val="00357253"/>
    <w:rsid w:val="00365885"/>
    <w:rsid w:val="00365B6B"/>
    <w:rsid w:val="003672E5"/>
    <w:rsid w:val="00371A58"/>
    <w:rsid w:val="003869E3"/>
    <w:rsid w:val="00394B77"/>
    <w:rsid w:val="003A4BE0"/>
    <w:rsid w:val="003A7093"/>
    <w:rsid w:val="003B097B"/>
    <w:rsid w:val="003B1E2D"/>
    <w:rsid w:val="003F144E"/>
    <w:rsid w:val="003F17D4"/>
    <w:rsid w:val="003F62D4"/>
    <w:rsid w:val="00413865"/>
    <w:rsid w:val="00416EEC"/>
    <w:rsid w:val="00432309"/>
    <w:rsid w:val="00433501"/>
    <w:rsid w:val="00435E41"/>
    <w:rsid w:val="004437AA"/>
    <w:rsid w:val="004509E1"/>
    <w:rsid w:val="004555A5"/>
    <w:rsid w:val="00464DC0"/>
    <w:rsid w:val="00470A1D"/>
    <w:rsid w:val="00482ABB"/>
    <w:rsid w:val="00492728"/>
    <w:rsid w:val="004979EA"/>
    <w:rsid w:val="004A3D30"/>
    <w:rsid w:val="004B16BE"/>
    <w:rsid w:val="004B7243"/>
    <w:rsid w:val="004C56E3"/>
    <w:rsid w:val="004C6FDE"/>
    <w:rsid w:val="004D1880"/>
    <w:rsid w:val="004D5505"/>
    <w:rsid w:val="004E3553"/>
    <w:rsid w:val="004F2B4F"/>
    <w:rsid w:val="004F3ED6"/>
    <w:rsid w:val="005027FE"/>
    <w:rsid w:val="00503862"/>
    <w:rsid w:val="00505C57"/>
    <w:rsid w:val="00510731"/>
    <w:rsid w:val="00514664"/>
    <w:rsid w:val="00531D21"/>
    <w:rsid w:val="00532FE7"/>
    <w:rsid w:val="0053319B"/>
    <w:rsid w:val="00533530"/>
    <w:rsid w:val="00545D8C"/>
    <w:rsid w:val="00547188"/>
    <w:rsid w:val="005574D4"/>
    <w:rsid w:val="00561CC6"/>
    <w:rsid w:val="005663E1"/>
    <w:rsid w:val="005667F2"/>
    <w:rsid w:val="005712EE"/>
    <w:rsid w:val="005738F0"/>
    <w:rsid w:val="00577642"/>
    <w:rsid w:val="00587171"/>
    <w:rsid w:val="005979AC"/>
    <w:rsid w:val="005A07E5"/>
    <w:rsid w:val="005A0F38"/>
    <w:rsid w:val="005A1E4E"/>
    <w:rsid w:val="005B218E"/>
    <w:rsid w:val="005C24D1"/>
    <w:rsid w:val="005C3180"/>
    <w:rsid w:val="005C3B8D"/>
    <w:rsid w:val="005F4988"/>
    <w:rsid w:val="00600D25"/>
    <w:rsid w:val="0060248E"/>
    <w:rsid w:val="00603DF2"/>
    <w:rsid w:val="00604459"/>
    <w:rsid w:val="00605CBA"/>
    <w:rsid w:val="00610F47"/>
    <w:rsid w:val="00614B02"/>
    <w:rsid w:val="00616A4D"/>
    <w:rsid w:val="00616D7B"/>
    <w:rsid w:val="00620310"/>
    <w:rsid w:val="00647500"/>
    <w:rsid w:val="00651EAA"/>
    <w:rsid w:val="00653AA9"/>
    <w:rsid w:val="006567F5"/>
    <w:rsid w:val="00657189"/>
    <w:rsid w:val="00660E41"/>
    <w:rsid w:val="006617A0"/>
    <w:rsid w:val="00662A79"/>
    <w:rsid w:val="0067243C"/>
    <w:rsid w:val="00683BEA"/>
    <w:rsid w:val="0068495A"/>
    <w:rsid w:val="00693F1B"/>
    <w:rsid w:val="00695A54"/>
    <w:rsid w:val="00696A2E"/>
    <w:rsid w:val="00697A2B"/>
    <w:rsid w:val="00697BF7"/>
    <w:rsid w:val="006A2140"/>
    <w:rsid w:val="006B11D2"/>
    <w:rsid w:val="006B3BDF"/>
    <w:rsid w:val="006B5ED1"/>
    <w:rsid w:val="006C21AA"/>
    <w:rsid w:val="006C401B"/>
    <w:rsid w:val="006C6DD3"/>
    <w:rsid w:val="006D188B"/>
    <w:rsid w:val="006D331D"/>
    <w:rsid w:val="006D4167"/>
    <w:rsid w:val="006D5513"/>
    <w:rsid w:val="006D671A"/>
    <w:rsid w:val="006E3C0E"/>
    <w:rsid w:val="006E58F6"/>
    <w:rsid w:val="006E7B50"/>
    <w:rsid w:val="006F4AEA"/>
    <w:rsid w:val="00701452"/>
    <w:rsid w:val="00704D48"/>
    <w:rsid w:val="007272F0"/>
    <w:rsid w:val="00734056"/>
    <w:rsid w:val="00740B4F"/>
    <w:rsid w:val="0074494C"/>
    <w:rsid w:val="00766BDA"/>
    <w:rsid w:val="00773E9A"/>
    <w:rsid w:val="00780733"/>
    <w:rsid w:val="00782D84"/>
    <w:rsid w:val="00793202"/>
    <w:rsid w:val="00794BB6"/>
    <w:rsid w:val="00796EC0"/>
    <w:rsid w:val="007A2800"/>
    <w:rsid w:val="007A2ECA"/>
    <w:rsid w:val="007C0548"/>
    <w:rsid w:val="007C7492"/>
    <w:rsid w:val="007D141F"/>
    <w:rsid w:val="007D3C56"/>
    <w:rsid w:val="007D61D9"/>
    <w:rsid w:val="007D6C7E"/>
    <w:rsid w:val="007D6EC5"/>
    <w:rsid w:val="007E3302"/>
    <w:rsid w:val="007E470D"/>
    <w:rsid w:val="007F4755"/>
    <w:rsid w:val="007F71A7"/>
    <w:rsid w:val="008027D5"/>
    <w:rsid w:val="00805704"/>
    <w:rsid w:val="00815FE5"/>
    <w:rsid w:val="00831B8D"/>
    <w:rsid w:val="00835509"/>
    <w:rsid w:val="0083640E"/>
    <w:rsid w:val="00837014"/>
    <w:rsid w:val="008503A9"/>
    <w:rsid w:val="008527CB"/>
    <w:rsid w:val="008540F7"/>
    <w:rsid w:val="00854650"/>
    <w:rsid w:val="00860CCD"/>
    <w:rsid w:val="00862EF3"/>
    <w:rsid w:val="008749CC"/>
    <w:rsid w:val="0088037B"/>
    <w:rsid w:val="008831EE"/>
    <w:rsid w:val="00885D9E"/>
    <w:rsid w:val="00892B8A"/>
    <w:rsid w:val="00897E6F"/>
    <w:rsid w:val="008B037D"/>
    <w:rsid w:val="008B0436"/>
    <w:rsid w:val="008B3F7A"/>
    <w:rsid w:val="008B554B"/>
    <w:rsid w:val="008B5906"/>
    <w:rsid w:val="008B78F8"/>
    <w:rsid w:val="008C296A"/>
    <w:rsid w:val="008C38D3"/>
    <w:rsid w:val="008D4F32"/>
    <w:rsid w:val="008E31B2"/>
    <w:rsid w:val="00901514"/>
    <w:rsid w:val="00902399"/>
    <w:rsid w:val="00902607"/>
    <w:rsid w:val="00905600"/>
    <w:rsid w:val="009056A8"/>
    <w:rsid w:val="00911AD5"/>
    <w:rsid w:val="009146B2"/>
    <w:rsid w:val="00915366"/>
    <w:rsid w:val="009160C0"/>
    <w:rsid w:val="009220E8"/>
    <w:rsid w:val="00927136"/>
    <w:rsid w:val="009302CD"/>
    <w:rsid w:val="0093542E"/>
    <w:rsid w:val="00944626"/>
    <w:rsid w:val="00946322"/>
    <w:rsid w:val="009621D2"/>
    <w:rsid w:val="00963245"/>
    <w:rsid w:val="00963BCE"/>
    <w:rsid w:val="00970D26"/>
    <w:rsid w:val="0097189D"/>
    <w:rsid w:val="009751E8"/>
    <w:rsid w:val="009971FF"/>
    <w:rsid w:val="009A7967"/>
    <w:rsid w:val="009C1F3C"/>
    <w:rsid w:val="009C6666"/>
    <w:rsid w:val="009E0960"/>
    <w:rsid w:val="009E28FE"/>
    <w:rsid w:val="009E31C4"/>
    <w:rsid w:val="009E382C"/>
    <w:rsid w:val="009E5EBD"/>
    <w:rsid w:val="009F133A"/>
    <w:rsid w:val="009F2B28"/>
    <w:rsid w:val="00A00704"/>
    <w:rsid w:val="00A0394D"/>
    <w:rsid w:val="00A13042"/>
    <w:rsid w:val="00A17D16"/>
    <w:rsid w:val="00A21068"/>
    <w:rsid w:val="00A33FFF"/>
    <w:rsid w:val="00A440F4"/>
    <w:rsid w:val="00A471B2"/>
    <w:rsid w:val="00A525AB"/>
    <w:rsid w:val="00A52D6A"/>
    <w:rsid w:val="00A54CBA"/>
    <w:rsid w:val="00A65539"/>
    <w:rsid w:val="00A66C8F"/>
    <w:rsid w:val="00A70E2E"/>
    <w:rsid w:val="00A76D39"/>
    <w:rsid w:val="00A81820"/>
    <w:rsid w:val="00A854F8"/>
    <w:rsid w:val="00A943CA"/>
    <w:rsid w:val="00A9653B"/>
    <w:rsid w:val="00A9662B"/>
    <w:rsid w:val="00AA13CB"/>
    <w:rsid w:val="00AA3DE8"/>
    <w:rsid w:val="00AA6F21"/>
    <w:rsid w:val="00AB7983"/>
    <w:rsid w:val="00AB7AF2"/>
    <w:rsid w:val="00AC070D"/>
    <w:rsid w:val="00AC248D"/>
    <w:rsid w:val="00AC655D"/>
    <w:rsid w:val="00AD08CA"/>
    <w:rsid w:val="00AD6647"/>
    <w:rsid w:val="00AE1DD8"/>
    <w:rsid w:val="00AE3F54"/>
    <w:rsid w:val="00B020F5"/>
    <w:rsid w:val="00B11FBC"/>
    <w:rsid w:val="00B11FF9"/>
    <w:rsid w:val="00B1252C"/>
    <w:rsid w:val="00B26862"/>
    <w:rsid w:val="00B34B5D"/>
    <w:rsid w:val="00B44AE7"/>
    <w:rsid w:val="00B47F3B"/>
    <w:rsid w:val="00B53235"/>
    <w:rsid w:val="00B64DE6"/>
    <w:rsid w:val="00B6602E"/>
    <w:rsid w:val="00B66E4E"/>
    <w:rsid w:val="00B72289"/>
    <w:rsid w:val="00B82C3C"/>
    <w:rsid w:val="00B854C0"/>
    <w:rsid w:val="00B859F3"/>
    <w:rsid w:val="00B86796"/>
    <w:rsid w:val="00B97687"/>
    <w:rsid w:val="00BA1994"/>
    <w:rsid w:val="00BA5F05"/>
    <w:rsid w:val="00BB40DC"/>
    <w:rsid w:val="00BC6F97"/>
    <w:rsid w:val="00BD28CA"/>
    <w:rsid w:val="00BD437E"/>
    <w:rsid w:val="00BD4483"/>
    <w:rsid w:val="00BD6C0F"/>
    <w:rsid w:val="00BE040C"/>
    <w:rsid w:val="00BE0A47"/>
    <w:rsid w:val="00C022BF"/>
    <w:rsid w:val="00C12D59"/>
    <w:rsid w:val="00C21D30"/>
    <w:rsid w:val="00C245C0"/>
    <w:rsid w:val="00C321B8"/>
    <w:rsid w:val="00C372D9"/>
    <w:rsid w:val="00C4392F"/>
    <w:rsid w:val="00C44E29"/>
    <w:rsid w:val="00C509A3"/>
    <w:rsid w:val="00C61B44"/>
    <w:rsid w:val="00C65F26"/>
    <w:rsid w:val="00C660D3"/>
    <w:rsid w:val="00C747D7"/>
    <w:rsid w:val="00C85238"/>
    <w:rsid w:val="00C964BC"/>
    <w:rsid w:val="00CB5A42"/>
    <w:rsid w:val="00CB7DC9"/>
    <w:rsid w:val="00CC0B30"/>
    <w:rsid w:val="00CC1999"/>
    <w:rsid w:val="00CC7E9F"/>
    <w:rsid w:val="00CE09E8"/>
    <w:rsid w:val="00CE260F"/>
    <w:rsid w:val="00CF0115"/>
    <w:rsid w:val="00D0551B"/>
    <w:rsid w:val="00D07142"/>
    <w:rsid w:val="00D10A92"/>
    <w:rsid w:val="00D11A59"/>
    <w:rsid w:val="00D1520C"/>
    <w:rsid w:val="00D16564"/>
    <w:rsid w:val="00D16A6D"/>
    <w:rsid w:val="00D205D8"/>
    <w:rsid w:val="00D24B86"/>
    <w:rsid w:val="00D25211"/>
    <w:rsid w:val="00D26748"/>
    <w:rsid w:val="00D30C3F"/>
    <w:rsid w:val="00D3287E"/>
    <w:rsid w:val="00D361D6"/>
    <w:rsid w:val="00D372AD"/>
    <w:rsid w:val="00D4446F"/>
    <w:rsid w:val="00D46310"/>
    <w:rsid w:val="00D5080C"/>
    <w:rsid w:val="00D54330"/>
    <w:rsid w:val="00D57606"/>
    <w:rsid w:val="00D66A4D"/>
    <w:rsid w:val="00D66C44"/>
    <w:rsid w:val="00D707C4"/>
    <w:rsid w:val="00D71463"/>
    <w:rsid w:val="00D73762"/>
    <w:rsid w:val="00D75108"/>
    <w:rsid w:val="00D8244B"/>
    <w:rsid w:val="00D84786"/>
    <w:rsid w:val="00D9268B"/>
    <w:rsid w:val="00DA0F74"/>
    <w:rsid w:val="00DA6443"/>
    <w:rsid w:val="00DA717B"/>
    <w:rsid w:val="00DB52C4"/>
    <w:rsid w:val="00DC1250"/>
    <w:rsid w:val="00DC38C5"/>
    <w:rsid w:val="00E04796"/>
    <w:rsid w:val="00E10A7E"/>
    <w:rsid w:val="00E17B2B"/>
    <w:rsid w:val="00E20559"/>
    <w:rsid w:val="00E2135F"/>
    <w:rsid w:val="00E24F66"/>
    <w:rsid w:val="00E300E7"/>
    <w:rsid w:val="00E31CCC"/>
    <w:rsid w:val="00E33A05"/>
    <w:rsid w:val="00E34ECF"/>
    <w:rsid w:val="00E36886"/>
    <w:rsid w:val="00E3793A"/>
    <w:rsid w:val="00E41ACD"/>
    <w:rsid w:val="00E52C24"/>
    <w:rsid w:val="00E535D8"/>
    <w:rsid w:val="00E5457E"/>
    <w:rsid w:val="00E5706A"/>
    <w:rsid w:val="00E63BA0"/>
    <w:rsid w:val="00E7711E"/>
    <w:rsid w:val="00E80A6D"/>
    <w:rsid w:val="00EA0A3F"/>
    <w:rsid w:val="00EA4FFC"/>
    <w:rsid w:val="00EA6FC2"/>
    <w:rsid w:val="00EA73BD"/>
    <w:rsid w:val="00EB60F0"/>
    <w:rsid w:val="00EC1978"/>
    <w:rsid w:val="00EE25B7"/>
    <w:rsid w:val="00EF1912"/>
    <w:rsid w:val="00EF2FDA"/>
    <w:rsid w:val="00EF346F"/>
    <w:rsid w:val="00EF3A9B"/>
    <w:rsid w:val="00EF6468"/>
    <w:rsid w:val="00F01CD0"/>
    <w:rsid w:val="00F033F9"/>
    <w:rsid w:val="00F167D3"/>
    <w:rsid w:val="00F17869"/>
    <w:rsid w:val="00F203AA"/>
    <w:rsid w:val="00F40682"/>
    <w:rsid w:val="00F4167A"/>
    <w:rsid w:val="00F43EE1"/>
    <w:rsid w:val="00F449EF"/>
    <w:rsid w:val="00F4564E"/>
    <w:rsid w:val="00F45799"/>
    <w:rsid w:val="00F46B50"/>
    <w:rsid w:val="00F52A70"/>
    <w:rsid w:val="00F607B6"/>
    <w:rsid w:val="00F644BE"/>
    <w:rsid w:val="00F649A1"/>
    <w:rsid w:val="00F710A3"/>
    <w:rsid w:val="00F71657"/>
    <w:rsid w:val="00F75C0E"/>
    <w:rsid w:val="00F80A07"/>
    <w:rsid w:val="00F81973"/>
    <w:rsid w:val="00F82CCE"/>
    <w:rsid w:val="00F97640"/>
    <w:rsid w:val="00FA4DCA"/>
    <w:rsid w:val="00FB523E"/>
    <w:rsid w:val="00FC4102"/>
    <w:rsid w:val="00FD4A40"/>
    <w:rsid w:val="00FE14A1"/>
    <w:rsid w:val="00FE3CDF"/>
    <w:rsid w:val="00FE6591"/>
    <w:rsid w:val="00FF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9937"/>
    <o:shapelayout v:ext="edit">
      <o:idmap v:ext="edit" data="1"/>
    </o:shapelayout>
  </w:shapeDefaults>
  <w:decimalSymbol w:val=","/>
  <w:listSeparator w:val=";"/>
  <w14:docId w14:val="6F8D4FE6"/>
  <w14:defaultImageDpi w14:val="330"/>
  <w15:docId w15:val="{BCAD3BA8-6B49-4047-8707-622FEF8AC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20F5"/>
    <w:rPr>
      <w:noProof/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355F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0248E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60248E"/>
    <w:rPr>
      <w:noProof/>
      <w:lang w:val="pt-BR"/>
    </w:rPr>
  </w:style>
  <w:style w:type="paragraph" w:styleId="Rodap">
    <w:name w:val="footer"/>
    <w:basedOn w:val="Normal"/>
    <w:link w:val="RodapChar"/>
    <w:uiPriority w:val="99"/>
    <w:unhideWhenUsed/>
    <w:rsid w:val="0060248E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60248E"/>
    <w:rPr>
      <w:noProof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0248E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60248E"/>
    <w:rPr>
      <w:rFonts w:ascii="Lucida Grande" w:hAnsi="Lucida Grande" w:cs="Lucida Grande"/>
      <w:noProof/>
      <w:sz w:val="18"/>
      <w:szCs w:val="18"/>
      <w:lang w:val="pt-BR"/>
    </w:rPr>
  </w:style>
  <w:style w:type="table" w:styleId="Tabelacomgrade">
    <w:name w:val="Table Grid"/>
    <w:basedOn w:val="Tabelanormal"/>
    <w:uiPriority w:val="59"/>
    <w:rsid w:val="006B11D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B11D2"/>
    <w:rPr>
      <w:rFonts w:ascii="Times New Roman" w:eastAsia="Times New Roman" w:hAnsi="Times New Roman"/>
      <w:noProof w:val="0"/>
      <w:sz w:val="20"/>
      <w:szCs w:val="20"/>
      <w:lang w:eastAsia="pt-BR"/>
    </w:rPr>
  </w:style>
  <w:style w:type="character" w:customStyle="1" w:styleId="TextodenotaderodapChar">
    <w:name w:val="Texto de nota de rodapé Char"/>
    <w:link w:val="Textodenotaderodap"/>
    <w:uiPriority w:val="99"/>
    <w:semiHidden/>
    <w:rsid w:val="006B11D2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styleId="Refdenotaderodap">
    <w:name w:val="footnote reference"/>
    <w:uiPriority w:val="99"/>
    <w:semiHidden/>
    <w:unhideWhenUsed/>
    <w:rsid w:val="006B11D2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464DC0"/>
    <w:pPr>
      <w:ind w:left="708"/>
    </w:pPr>
    <w:rPr>
      <w:rFonts w:ascii="Times New Roman" w:eastAsia="Times New Roman" w:hAnsi="Times New Roman"/>
      <w:noProof w:val="0"/>
      <w:sz w:val="28"/>
      <w:szCs w:val="20"/>
      <w:lang w:eastAsia="pt-BR"/>
    </w:rPr>
  </w:style>
  <w:style w:type="paragraph" w:styleId="SemEspaamento">
    <w:name w:val="No Spacing"/>
    <w:link w:val="SemEspaamentoChar"/>
    <w:uiPriority w:val="1"/>
    <w:qFormat/>
    <w:rsid w:val="000B1DAC"/>
    <w:rPr>
      <w:sz w:val="22"/>
      <w:szCs w:val="22"/>
    </w:rPr>
  </w:style>
  <w:style w:type="character" w:customStyle="1" w:styleId="SemEspaamentoChar">
    <w:name w:val="Sem Espaçamento Char"/>
    <w:link w:val="SemEspaamento"/>
    <w:uiPriority w:val="1"/>
    <w:rsid w:val="000B1DAC"/>
    <w:rPr>
      <w:sz w:val="22"/>
      <w:szCs w:val="22"/>
      <w:lang w:val="pt-BR" w:eastAsia="pt-BR"/>
    </w:rPr>
  </w:style>
  <w:style w:type="character" w:styleId="Hyperlink">
    <w:name w:val="Hyperlink"/>
    <w:basedOn w:val="Fontepargpadro"/>
    <w:uiPriority w:val="99"/>
    <w:unhideWhenUsed/>
    <w:rsid w:val="00B86796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86796"/>
    <w:rPr>
      <w:color w:val="605E5C"/>
      <w:shd w:val="clear" w:color="auto" w:fill="E1DFDD"/>
    </w:rPr>
  </w:style>
  <w:style w:type="character" w:customStyle="1" w:styleId="Ttulo2Char">
    <w:name w:val="Título 2 Char"/>
    <w:basedOn w:val="Fontepargpadro"/>
    <w:link w:val="Ttulo2"/>
    <w:uiPriority w:val="9"/>
    <w:semiHidden/>
    <w:rsid w:val="000355F2"/>
    <w:rPr>
      <w:rFonts w:asciiTheme="majorHAnsi" w:eastAsiaTheme="majorEastAsia" w:hAnsiTheme="majorHAnsi" w:cstheme="majorBidi"/>
      <w:noProof/>
      <w:color w:val="2F5496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4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5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6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6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3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9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E34327B-DA49-4492-B86F-573CDD7BC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8736</Words>
  <Characters>47180</Characters>
  <Application>Microsoft Office Word</Application>
  <DocSecurity>0</DocSecurity>
  <Lines>393</Lines>
  <Paragraphs>111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agencia</dc:creator>
  <cp:keywords/>
  <dc:description/>
  <cp:lastModifiedBy>Michaela</cp:lastModifiedBy>
  <cp:revision>3</cp:revision>
  <cp:lastPrinted>2021-02-23T21:27:00Z</cp:lastPrinted>
  <dcterms:created xsi:type="dcterms:W3CDTF">2021-03-08T17:23:00Z</dcterms:created>
  <dcterms:modified xsi:type="dcterms:W3CDTF">2021-10-21T14:27:00Z</dcterms:modified>
</cp:coreProperties>
</file>